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D4" w:rsidRDefault="00EE69D4">
      <w:pPr>
        <w:spacing w:after="0" w:line="240" w:lineRule="auto"/>
        <w:rPr>
          <w:rFonts w:ascii="Times New Roman" w:eastAsia="Times New Roman" w:hAnsi="Times New Roman" w:cs="Times New Roman"/>
          <w:sz w:val="24"/>
        </w:rPr>
      </w:pPr>
    </w:p>
    <w:tbl>
      <w:tblPr>
        <w:tblW w:w="0" w:type="auto"/>
        <w:tblInd w:w="70" w:type="dxa"/>
        <w:tblCellMar>
          <w:left w:w="10" w:type="dxa"/>
          <w:right w:w="10" w:type="dxa"/>
        </w:tblCellMar>
        <w:tblLook w:val="0000" w:firstRow="0" w:lastRow="0" w:firstColumn="0" w:lastColumn="0" w:noHBand="0" w:noVBand="0"/>
      </w:tblPr>
      <w:tblGrid>
        <w:gridCol w:w="4325"/>
        <w:gridCol w:w="4817"/>
      </w:tblGrid>
      <w:tr w:rsidR="00EE69D4">
        <w:trPr>
          <w:trHeight w:val="1"/>
        </w:trPr>
        <w:tc>
          <w:tcPr>
            <w:tcW w:w="914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E69D4" w:rsidRDefault="00E6297B">
            <w:pPr>
              <w:spacing w:after="0" w:line="240" w:lineRule="auto"/>
              <w:jc w:val="center"/>
            </w:pPr>
            <w:r>
              <w:rPr>
                <w:rFonts w:ascii="Times New Roman" w:eastAsia="Times New Roman" w:hAnsi="Times New Roman" w:cs="Times New Roman"/>
                <w:sz w:val="24"/>
              </w:rPr>
              <w:t>Mateřská škola Čtyřlístek, Třinec, Oldřichovice 670, příspěvková organizace</w:t>
            </w:r>
          </w:p>
        </w:tc>
      </w:tr>
      <w:tr w:rsidR="00EE69D4">
        <w:trPr>
          <w:cantSplit/>
          <w:trHeight w:val="1"/>
        </w:trPr>
        <w:tc>
          <w:tcPr>
            <w:tcW w:w="914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E69D4" w:rsidRDefault="00E6297B">
            <w:pPr>
              <w:spacing w:before="120" w:after="0" w:line="240" w:lineRule="auto"/>
              <w:jc w:val="center"/>
            </w:pPr>
            <w:r>
              <w:rPr>
                <w:rFonts w:ascii="Times New Roman" w:eastAsia="Times New Roman" w:hAnsi="Times New Roman" w:cs="Times New Roman"/>
                <w:b/>
                <w:caps/>
                <w:color w:val="0000FF"/>
                <w:sz w:val="28"/>
              </w:rPr>
              <w:t>49.  ŠKOLNÍ  ŘÁD MATEŘSKÉ ŠKOLY</w:t>
            </w:r>
          </w:p>
        </w:tc>
      </w:tr>
      <w:tr w:rsidR="00EE69D4">
        <w:trPr>
          <w:trHeight w:val="1"/>
        </w:trPr>
        <w:tc>
          <w:tcPr>
            <w:tcW w:w="432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E69D4" w:rsidRDefault="00E6297B">
            <w:pPr>
              <w:spacing w:before="120" w:after="0" w:line="240" w:lineRule="auto"/>
            </w:pPr>
            <w:r>
              <w:rPr>
                <w:rFonts w:ascii="Times New Roman" w:eastAsia="Times New Roman" w:hAnsi="Times New Roman" w:cs="Times New Roman"/>
                <w:color w:val="0000FF"/>
                <w:sz w:val="24"/>
              </w:rPr>
              <w:t>Č.j.:               Spisový / skartační znak</w:t>
            </w:r>
          </w:p>
        </w:tc>
        <w:tc>
          <w:tcPr>
            <w:tcW w:w="481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E69D4" w:rsidRDefault="000747F2">
            <w:pPr>
              <w:spacing w:before="120" w:after="0" w:line="240" w:lineRule="auto"/>
            </w:pPr>
            <w:r>
              <w:rPr>
                <w:rFonts w:ascii="Times New Roman" w:eastAsia="Times New Roman" w:hAnsi="Times New Roman" w:cs="Times New Roman"/>
                <w:b/>
                <w:color w:val="0000FF"/>
                <w:sz w:val="24"/>
              </w:rPr>
              <w:t xml:space="preserve"> MŠČ/0232/2019</w:t>
            </w:r>
            <w:r w:rsidR="00E6297B">
              <w:rPr>
                <w:rFonts w:ascii="Times New Roman" w:eastAsia="Times New Roman" w:hAnsi="Times New Roman" w:cs="Times New Roman"/>
                <w:b/>
                <w:color w:val="0000FF"/>
                <w:sz w:val="24"/>
              </w:rPr>
              <w:t xml:space="preserve">                    2.1.          A10</w:t>
            </w:r>
          </w:p>
        </w:tc>
      </w:tr>
      <w:tr w:rsidR="00EE69D4">
        <w:trPr>
          <w:trHeight w:val="1"/>
        </w:trPr>
        <w:tc>
          <w:tcPr>
            <w:tcW w:w="432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E69D4" w:rsidRDefault="00E6297B">
            <w:pPr>
              <w:spacing w:before="120" w:after="0" w:line="240" w:lineRule="auto"/>
            </w:pPr>
            <w:r>
              <w:rPr>
                <w:rFonts w:ascii="Times New Roman" w:eastAsia="Times New Roman" w:hAnsi="Times New Roman" w:cs="Times New Roman"/>
                <w:sz w:val="24"/>
              </w:rPr>
              <w:t>Vypracoval:</w:t>
            </w:r>
          </w:p>
        </w:tc>
        <w:tc>
          <w:tcPr>
            <w:tcW w:w="481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E69D4" w:rsidRDefault="00E6297B">
            <w:pPr>
              <w:spacing w:before="120" w:after="0" w:line="240" w:lineRule="auto"/>
            </w:pPr>
            <w:r>
              <w:rPr>
                <w:rFonts w:ascii="Times New Roman" w:eastAsia="Times New Roman" w:hAnsi="Times New Roman" w:cs="Times New Roman"/>
                <w:sz w:val="24"/>
              </w:rPr>
              <w:t xml:space="preserve">Bc. Alena Roiková, ředitel školy </w:t>
            </w:r>
          </w:p>
        </w:tc>
      </w:tr>
      <w:tr w:rsidR="00EE69D4">
        <w:trPr>
          <w:trHeight w:val="1"/>
        </w:trPr>
        <w:tc>
          <w:tcPr>
            <w:tcW w:w="432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E69D4" w:rsidRDefault="00E6297B">
            <w:pPr>
              <w:spacing w:before="120" w:after="0" w:line="240" w:lineRule="auto"/>
            </w:pPr>
            <w:r>
              <w:rPr>
                <w:rFonts w:ascii="Times New Roman" w:eastAsia="Times New Roman" w:hAnsi="Times New Roman" w:cs="Times New Roman"/>
                <w:sz w:val="24"/>
              </w:rPr>
              <w:t>Schválil:</w:t>
            </w:r>
          </w:p>
        </w:tc>
        <w:tc>
          <w:tcPr>
            <w:tcW w:w="481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E69D4" w:rsidRDefault="00E6297B">
            <w:pPr>
              <w:spacing w:before="120" w:after="0" w:line="240" w:lineRule="auto"/>
            </w:pPr>
            <w:r>
              <w:rPr>
                <w:rFonts w:ascii="Times New Roman" w:eastAsia="Times New Roman" w:hAnsi="Times New Roman" w:cs="Times New Roman"/>
                <w:sz w:val="24"/>
              </w:rPr>
              <w:t xml:space="preserve">Bc. Alena Roiková, ředitel školy </w:t>
            </w:r>
          </w:p>
        </w:tc>
      </w:tr>
      <w:tr w:rsidR="00EE69D4">
        <w:trPr>
          <w:trHeight w:val="1"/>
        </w:trPr>
        <w:tc>
          <w:tcPr>
            <w:tcW w:w="432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E69D4" w:rsidRDefault="00E6297B">
            <w:pPr>
              <w:spacing w:before="120" w:after="0" w:line="240" w:lineRule="auto"/>
            </w:pPr>
            <w:r>
              <w:rPr>
                <w:rFonts w:ascii="Times New Roman" w:eastAsia="Times New Roman" w:hAnsi="Times New Roman" w:cs="Times New Roman"/>
                <w:sz w:val="24"/>
              </w:rPr>
              <w:t>Pedagogická rada projednala dne</w:t>
            </w:r>
          </w:p>
        </w:tc>
        <w:tc>
          <w:tcPr>
            <w:tcW w:w="481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E69D4" w:rsidRDefault="00A00301" w:rsidP="00A00301">
            <w:pPr>
              <w:spacing w:before="120" w:after="0" w:line="240" w:lineRule="auto"/>
            </w:pPr>
            <w:r>
              <w:rPr>
                <w:rFonts w:ascii="Times New Roman" w:eastAsia="Times New Roman" w:hAnsi="Times New Roman" w:cs="Times New Roman"/>
                <w:sz w:val="24"/>
              </w:rPr>
              <w:t>02. 04. 2019</w:t>
            </w:r>
          </w:p>
        </w:tc>
      </w:tr>
      <w:tr w:rsidR="00EE69D4">
        <w:trPr>
          <w:trHeight w:val="1"/>
        </w:trPr>
        <w:tc>
          <w:tcPr>
            <w:tcW w:w="432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E69D4" w:rsidRDefault="00E6297B">
            <w:pPr>
              <w:spacing w:before="120" w:after="0" w:line="240" w:lineRule="auto"/>
            </w:pPr>
            <w:r>
              <w:rPr>
                <w:rFonts w:ascii="Times New Roman" w:eastAsia="Times New Roman" w:hAnsi="Times New Roman" w:cs="Times New Roman"/>
                <w:sz w:val="24"/>
              </w:rPr>
              <w:t>Řád nabývá účinnosti dne:</w:t>
            </w:r>
          </w:p>
        </w:tc>
        <w:tc>
          <w:tcPr>
            <w:tcW w:w="481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EE69D4" w:rsidRDefault="00A00301">
            <w:pPr>
              <w:spacing w:before="120" w:after="0" w:line="240" w:lineRule="auto"/>
            </w:pPr>
            <w:r>
              <w:rPr>
                <w:rFonts w:ascii="Times New Roman" w:eastAsia="Times New Roman" w:hAnsi="Times New Roman" w:cs="Times New Roman"/>
                <w:sz w:val="24"/>
              </w:rPr>
              <w:t>01. 09. 2019</w:t>
            </w:r>
            <w:r w:rsidR="00E6297B">
              <w:rPr>
                <w:rFonts w:ascii="Times New Roman" w:eastAsia="Times New Roman" w:hAnsi="Times New Roman" w:cs="Times New Roman"/>
                <w:sz w:val="24"/>
              </w:rPr>
              <w:t xml:space="preserve"> </w:t>
            </w:r>
          </w:p>
        </w:tc>
      </w:tr>
    </w:tbl>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Ředitelka Mateřské školy Čtyřlístek, Třinec, Oldřichovice 670, příspěvková organizace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EE69D4" w:rsidRDefault="00EE69D4">
      <w:pPr>
        <w:spacing w:after="0" w:line="240" w:lineRule="auto"/>
        <w:rPr>
          <w:rFonts w:ascii="Times New Roman" w:eastAsia="Times New Roman" w:hAnsi="Times New Roman" w:cs="Times New Roman"/>
          <w:b/>
          <w:sz w:val="24"/>
          <w:u w:val="single"/>
        </w:rPr>
      </w:pPr>
    </w:p>
    <w:p w:rsidR="00EE69D4" w:rsidRDefault="00E6297B">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EE69D4" w:rsidRDefault="00EE69D4">
      <w:pPr>
        <w:keepNext/>
        <w:spacing w:after="0" w:line="240" w:lineRule="auto"/>
        <w:jc w:val="both"/>
        <w:rPr>
          <w:rFonts w:ascii="Times New Roman" w:eastAsia="Times New Roman" w:hAnsi="Times New Roman" w:cs="Times New Roman"/>
          <w:b/>
          <w:sz w:val="24"/>
        </w:rPr>
      </w:pPr>
    </w:p>
    <w:p w:rsidR="00EE69D4" w:rsidRDefault="00EE69D4">
      <w:pPr>
        <w:spacing w:after="0" w:line="240" w:lineRule="auto"/>
        <w:rPr>
          <w:rFonts w:ascii="Times New Roman" w:eastAsia="Times New Roman" w:hAnsi="Times New Roman" w:cs="Times New Roman"/>
          <w:sz w:val="24"/>
        </w:rPr>
      </w:pPr>
    </w:p>
    <w:p w:rsidR="00EE69D4" w:rsidRDefault="00E6297B">
      <w:pPr>
        <w:keepNext/>
        <w:spacing w:after="0" w:line="240" w:lineRule="auto"/>
        <w:ind w:left="705" w:hanging="705"/>
        <w:rPr>
          <w:rFonts w:ascii="Times New Roman" w:eastAsia="Times New Roman" w:hAnsi="Times New Roman" w:cs="Times New Roman"/>
          <w:b/>
          <w:sz w:val="24"/>
        </w:rPr>
      </w:pPr>
      <w:r>
        <w:rPr>
          <w:rFonts w:ascii="Times New Roman" w:eastAsia="Times New Roman" w:hAnsi="Times New Roman" w:cs="Times New Roman"/>
          <w:b/>
          <w:sz w:val="24"/>
        </w:rPr>
        <w:t>1. Základní cíle mateřské školy při zabezpečování předškolní výchovy a vzdělávání a  školní vzdělávací program</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Mateřská škola v rámci předškolní výchovy a vzdělávání (dále jen „vzdělávání“)</w:t>
      </w:r>
    </w:p>
    <w:p w:rsidR="00EE69D4" w:rsidRDefault="00E6297B">
      <w:pPr>
        <w:numPr>
          <w:ilvl w:val="0"/>
          <w:numId w:val="1"/>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podporuje rozvoj osobnosti dítěte předškolního věku,</w:t>
      </w:r>
    </w:p>
    <w:p w:rsidR="00EE69D4" w:rsidRDefault="00E6297B">
      <w:pPr>
        <w:numPr>
          <w:ilvl w:val="0"/>
          <w:numId w:val="1"/>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podílí se na jeho zdravém citovém, rozumovém a tělesném rozvoji,</w:t>
      </w:r>
    </w:p>
    <w:p w:rsidR="00EE69D4" w:rsidRDefault="00E6297B">
      <w:pPr>
        <w:numPr>
          <w:ilvl w:val="0"/>
          <w:numId w:val="1"/>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podílí se na osvojování základních pravidel chování dítětem,</w:t>
      </w:r>
    </w:p>
    <w:p w:rsidR="00EE69D4" w:rsidRDefault="00E6297B">
      <w:pPr>
        <w:numPr>
          <w:ilvl w:val="0"/>
          <w:numId w:val="1"/>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podporuje získávání základních životních hodnot a mezilidských vztahů dítěte,</w:t>
      </w:r>
    </w:p>
    <w:p w:rsidR="00EE69D4" w:rsidRDefault="00E6297B">
      <w:pPr>
        <w:numPr>
          <w:ilvl w:val="0"/>
          <w:numId w:val="1"/>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vytváří základní předpoklady pro pokračování ve vzdělávání,</w:t>
      </w:r>
    </w:p>
    <w:p w:rsidR="00EE69D4" w:rsidRDefault="00E6297B">
      <w:pPr>
        <w:numPr>
          <w:ilvl w:val="0"/>
          <w:numId w:val="1"/>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napomáhá vyrovnávat nerovnosti vývoje dětí před jejich vstupem do základního vzdělávání,</w:t>
      </w:r>
    </w:p>
    <w:p w:rsidR="00EE69D4" w:rsidRDefault="00E6297B">
      <w:pPr>
        <w:numPr>
          <w:ilvl w:val="0"/>
          <w:numId w:val="1"/>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 xml:space="preserve">poskytuje speciální pedagogickou péči dětem se speciálními vzdělávacími potřebami, </w:t>
      </w:r>
    </w:p>
    <w:p w:rsidR="00EE69D4" w:rsidRDefault="00E6297B">
      <w:pPr>
        <w:numPr>
          <w:ilvl w:val="0"/>
          <w:numId w:val="1"/>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vytváří podmínky pro rozvoj nadaných dětí.</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9" w:hanging="709"/>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ab/>
        <w:t>Školní vzdělávací program upřesňuje cíle, zaměření, formy a obsah vzdělávání podle konkrétních podmínek uplatněných v mateřské škole.</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9" w:hanging="709"/>
        <w:rPr>
          <w:rFonts w:ascii="Times New Roman" w:eastAsia="Times New Roman" w:hAnsi="Times New Roman" w:cs="Times New Roman"/>
          <w:sz w:val="24"/>
        </w:rPr>
      </w:pPr>
      <w:r>
        <w:rPr>
          <w:rFonts w:ascii="Times New Roman" w:eastAsia="Times New Roman" w:hAnsi="Times New Roman" w:cs="Times New Roman"/>
          <w:sz w:val="24"/>
        </w:rPr>
        <w:t>1.3</w:t>
      </w:r>
      <w:r>
        <w:rPr>
          <w:rFonts w:ascii="Times New Roman" w:eastAsia="Times New Roman" w:hAnsi="Times New Roman" w:cs="Times New Roman"/>
          <w:sz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EE69D4" w:rsidRDefault="00EE69D4">
      <w:pPr>
        <w:spacing w:after="0" w:line="240" w:lineRule="auto"/>
        <w:rPr>
          <w:rFonts w:ascii="Times New Roman" w:eastAsia="Times New Roman" w:hAnsi="Times New Roman" w:cs="Times New Roman"/>
          <w:sz w:val="24"/>
        </w:rPr>
      </w:pPr>
    </w:p>
    <w:p w:rsidR="00EE69D4" w:rsidRDefault="00E6297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Základní práva dětí přijatých k předškolnímu vzdělávání</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2. 1</w:t>
      </w:r>
      <w:r>
        <w:rPr>
          <w:rFonts w:ascii="Times New Roman" w:eastAsia="Times New Roman" w:hAnsi="Times New Roman" w:cs="Times New Roman"/>
          <w:sz w:val="24"/>
        </w:rPr>
        <w:tab/>
        <w:t>Každé přijaté dítě má právo</w:t>
      </w:r>
    </w:p>
    <w:p w:rsidR="00EE69D4" w:rsidRDefault="00E6297B">
      <w:pPr>
        <w:numPr>
          <w:ilvl w:val="0"/>
          <w:numId w:val="2"/>
        </w:numPr>
        <w:tabs>
          <w:tab w:val="left" w:pos="720"/>
        </w:tabs>
        <w:spacing w:after="0" w:line="240" w:lineRule="auto"/>
        <w:ind w:left="993" w:hanging="284"/>
        <w:rPr>
          <w:rFonts w:ascii="Times New Roman" w:eastAsia="Times New Roman" w:hAnsi="Times New Roman" w:cs="Times New Roman"/>
          <w:sz w:val="24"/>
        </w:rPr>
      </w:pPr>
      <w:r>
        <w:rPr>
          <w:rFonts w:ascii="Times New Roman" w:eastAsia="Times New Roman" w:hAnsi="Times New Roman" w:cs="Times New Roman"/>
          <w:sz w:val="24"/>
        </w:rPr>
        <w:lastRenderedPageBreak/>
        <w:t>na kvalitní předškolní vzdělávání v rozsahu uvedeném v bodě 1. tohoto školního řádu, zaručující optimální rozvoj jeho schopností a rozvoj jeho osobnosti,</w:t>
      </w:r>
    </w:p>
    <w:p w:rsidR="00EE69D4" w:rsidRDefault="00E6297B">
      <w:pPr>
        <w:numPr>
          <w:ilvl w:val="0"/>
          <w:numId w:val="2"/>
        </w:numPr>
        <w:tabs>
          <w:tab w:val="left" w:pos="720"/>
        </w:tabs>
        <w:spacing w:after="0" w:line="240" w:lineRule="auto"/>
        <w:ind w:left="993" w:hanging="284"/>
        <w:rPr>
          <w:rFonts w:ascii="Times New Roman" w:eastAsia="Times New Roman" w:hAnsi="Times New Roman" w:cs="Times New Roman"/>
          <w:sz w:val="24"/>
        </w:rPr>
      </w:pPr>
      <w:r>
        <w:rPr>
          <w:rFonts w:ascii="Times New Roman" w:eastAsia="Times New Roman" w:hAnsi="Times New Roman" w:cs="Times New Roman"/>
          <w:sz w:val="24"/>
        </w:rPr>
        <w:t>na zajištění činností a služeb poskytovaných školskými poradenskými zařízeními v rozsahu stanoveném ve školském zákoně,</w:t>
      </w:r>
    </w:p>
    <w:p w:rsidR="00EE69D4" w:rsidRDefault="00E6297B">
      <w:pPr>
        <w:numPr>
          <w:ilvl w:val="0"/>
          <w:numId w:val="2"/>
        </w:numPr>
        <w:tabs>
          <w:tab w:val="left" w:pos="720"/>
        </w:tabs>
        <w:spacing w:after="0" w:line="240" w:lineRule="auto"/>
        <w:ind w:left="993" w:hanging="284"/>
        <w:rPr>
          <w:rFonts w:ascii="Times New Roman" w:eastAsia="Times New Roman" w:hAnsi="Times New Roman" w:cs="Times New Roman"/>
          <w:sz w:val="24"/>
        </w:rPr>
      </w:pPr>
      <w:r>
        <w:rPr>
          <w:rFonts w:ascii="Times New Roman" w:eastAsia="Times New Roman" w:hAnsi="Times New Roman" w:cs="Times New Roman"/>
          <w:sz w:val="24"/>
        </w:rPr>
        <w:t xml:space="preserve">na fyzicky i psychicky bezpečné prostředí při pobytu v mateřské škole. </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9" w:hanging="709"/>
        <w:rPr>
          <w:rFonts w:ascii="Times New Roman" w:eastAsia="Times New Roman" w:hAnsi="Times New Roman" w:cs="Times New Roman"/>
          <w:color w:val="0000FF"/>
          <w:sz w:val="24"/>
        </w:rPr>
      </w:pPr>
      <w:r>
        <w:rPr>
          <w:rFonts w:ascii="Times New Roman" w:eastAsia="Times New Roman" w:hAnsi="Times New Roman" w:cs="Times New Roman"/>
          <w:sz w:val="24"/>
        </w:rPr>
        <w:t>2. 2</w:t>
      </w:r>
      <w:r>
        <w:rPr>
          <w:rFonts w:ascii="Times New Roman" w:eastAsia="Times New Roman" w:hAnsi="Times New Roman" w:cs="Times New Roman"/>
          <w:sz w:val="24"/>
        </w:rPr>
        <w:tab/>
        <w:t>Při vzdělávání mají dále všechny děti práva, která jim zaručuje Listina lidských práv a  svobod a Úmluva o právech dítěte a práva stanovená školským zákonem.</w:t>
      </w:r>
    </w:p>
    <w:p w:rsidR="00EE69D4" w:rsidRDefault="00EE69D4">
      <w:pPr>
        <w:spacing w:after="0" w:line="240" w:lineRule="auto"/>
        <w:ind w:left="709" w:hanging="709"/>
        <w:rPr>
          <w:rFonts w:ascii="Times New Roman" w:eastAsia="Times New Roman" w:hAnsi="Times New Roman" w:cs="Times New Roman"/>
          <w:sz w:val="24"/>
        </w:rPr>
      </w:pPr>
    </w:p>
    <w:p w:rsidR="00EE69D4" w:rsidRDefault="00E6297B">
      <w:pPr>
        <w:spacing w:after="0" w:line="240" w:lineRule="auto"/>
        <w:ind w:left="851" w:hanging="851"/>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2. 3</w:t>
      </w:r>
      <w:r>
        <w:rPr>
          <w:rFonts w:ascii="Times New Roman" w:eastAsia="Times New Roman" w:hAnsi="Times New Roman" w:cs="Times New Roman"/>
          <w:sz w:val="24"/>
          <w:shd w:val="clear" w:color="auto" w:fill="FFFFFF"/>
        </w:rPr>
        <w:tab/>
        <w:t>Pokud je ve třídě mateřské školy vzděláváno individuálně integrované dítě, vytvoří ředitelka mateřské školy podmínky odpovídající individuálním vzdělávacím potřebám dítěte vedoucí k jeho všestrannému rozvoji.</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2. 4</w:t>
      </w:r>
      <w:r>
        <w:rPr>
          <w:rFonts w:ascii="Times New Roman" w:eastAsia="Times New Roman" w:hAnsi="Times New Roman" w:cs="Times New Roman"/>
          <w:sz w:val="24"/>
        </w:rPr>
        <w:tab/>
        <w:t>Další práva dětí při vzdělávání vyplývají z ustanovení ostatních článků tohoto školního řádu.</w:t>
      </w:r>
    </w:p>
    <w:p w:rsidR="00EE69D4" w:rsidRDefault="00EE69D4">
      <w:pPr>
        <w:spacing w:after="0" w:line="240" w:lineRule="auto"/>
        <w:rPr>
          <w:rFonts w:ascii="Times New Roman" w:eastAsia="Times New Roman" w:hAnsi="Times New Roman" w:cs="Times New Roman"/>
          <w:sz w:val="24"/>
        </w:rPr>
      </w:pPr>
    </w:p>
    <w:p w:rsidR="00EE69D4" w:rsidRDefault="00E6297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3. Práva zákonných zástupců </w:t>
      </w:r>
    </w:p>
    <w:p w:rsidR="00EE69D4" w:rsidRDefault="00EE69D4">
      <w:pPr>
        <w:spacing w:after="0" w:line="240" w:lineRule="auto"/>
        <w:ind w:left="360"/>
        <w:jc w:val="both"/>
        <w:rPr>
          <w:rFonts w:ascii="Times New Roman" w:eastAsia="Times New Roman" w:hAnsi="Times New Roman" w:cs="Times New Roman"/>
          <w:sz w:val="24"/>
        </w:rPr>
      </w:pPr>
    </w:p>
    <w:p w:rsidR="00EE69D4" w:rsidRDefault="00E6297B">
      <w:pPr>
        <w:spacing w:after="0" w:line="240" w:lineRule="auto"/>
        <w:ind w:left="709" w:hanging="709"/>
        <w:rPr>
          <w:rFonts w:ascii="Times New Roman" w:eastAsia="Times New Roman" w:hAnsi="Times New Roman" w:cs="Times New Roman"/>
          <w:sz w:val="24"/>
        </w:rPr>
      </w:pPr>
      <w:r>
        <w:rPr>
          <w:rFonts w:ascii="Times New Roman" w:eastAsia="Times New Roman" w:hAnsi="Times New Roman" w:cs="Times New Roman"/>
          <w:sz w:val="24"/>
        </w:rPr>
        <w:t>3.1</w:t>
      </w:r>
      <w:r>
        <w:rPr>
          <w:rFonts w:ascii="Times New Roman" w:eastAsia="Times New Roman" w:hAnsi="Times New Roman" w:cs="Times New Roman"/>
          <w:sz w:val="24"/>
        </w:rPr>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EE69D4" w:rsidRDefault="00EE69D4">
      <w:pPr>
        <w:spacing w:after="0" w:line="240" w:lineRule="auto"/>
        <w:rPr>
          <w:rFonts w:ascii="Times New Roman" w:eastAsia="Times New Roman" w:hAnsi="Times New Roman" w:cs="Times New Roman"/>
          <w:sz w:val="24"/>
        </w:rPr>
      </w:pPr>
    </w:p>
    <w:p w:rsidR="00EE69D4" w:rsidRDefault="00EE69D4">
      <w:pPr>
        <w:spacing w:after="0" w:line="240" w:lineRule="auto"/>
        <w:rPr>
          <w:rFonts w:ascii="Times New Roman" w:eastAsia="Times New Roman" w:hAnsi="Times New Roman" w:cs="Times New Roman"/>
          <w:sz w:val="24"/>
        </w:rPr>
      </w:pPr>
    </w:p>
    <w:p w:rsidR="00EE69D4" w:rsidRDefault="00E6297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 Povinnosti zákonných zástupců při předškolním vzdělávání dětí</w:t>
      </w:r>
    </w:p>
    <w:p w:rsidR="00EE69D4" w:rsidRDefault="00EE69D4">
      <w:pPr>
        <w:spacing w:after="0" w:line="240" w:lineRule="auto"/>
        <w:jc w:val="both"/>
        <w:rPr>
          <w:rFonts w:ascii="Times New Roman" w:eastAsia="Times New Roman" w:hAnsi="Times New Roman" w:cs="Times New Roman"/>
          <w:sz w:val="24"/>
        </w:rPr>
      </w:pPr>
    </w:p>
    <w:p w:rsidR="00EE69D4" w:rsidRDefault="00E6297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4. 1</w:t>
      </w:r>
      <w:r>
        <w:rPr>
          <w:rFonts w:ascii="Times New Roman" w:eastAsia="Times New Roman" w:hAnsi="Times New Roman" w:cs="Times New Roman"/>
          <w:color w:val="000000"/>
          <w:sz w:val="24"/>
        </w:rPr>
        <w:tab/>
        <w:t xml:space="preserve">Zákonní zástupci dětí a nezletilých žáků jsou povinni </w:t>
      </w:r>
    </w:p>
    <w:p w:rsidR="00EE69D4" w:rsidRDefault="00EE69D4">
      <w:pPr>
        <w:spacing w:after="0" w:line="240" w:lineRule="auto"/>
        <w:rPr>
          <w:rFonts w:ascii="Times New Roman" w:eastAsia="Times New Roman" w:hAnsi="Times New Roman" w:cs="Times New Roman"/>
          <w:sz w:val="24"/>
        </w:rPr>
      </w:pPr>
    </w:p>
    <w:p w:rsidR="00EE69D4" w:rsidRDefault="00E6297B">
      <w:pPr>
        <w:numPr>
          <w:ilvl w:val="0"/>
          <w:numId w:val="3"/>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přihlásit své dítě k povinnému předškolnímu vzdělávání (o</w:t>
      </w:r>
      <w:r>
        <w:rPr>
          <w:rFonts w:ascii="Times New Roman" w:eastAsia="Times New Roman" w:hAnsi="Times New Roman" w:cs="Times New Roman"/>
        </w:rPr>
        <w:t>d počátku školního roku, který následuje po dni, kdy dítě dosáhne pátého roku věku)</w:t>
      </w:r>
      <w:r>
        <w:rPr>
          <w:rFonts w:ascii="Times New Roman" w:eastAsia="Times New Roman" w:hAnsi="Times New Roman" w:cs="Times New Roman"/>
          <w:sz w:val="24"/>
        </w:rPr>
        <w:t>,</w:t>
      </w:r>
    </w:p>
    <w:p w:rsidR="00EE69D4" w:rsidRDefault="00E6297B">
      <w:pPr>
        <w:numPr>
          <w:ilvl w:val="0"/>
          <w:numId w:val="3"/>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 xml:space="preserve">zajistit, aby dítě řádně docházelo do mateřské školy, pří příchodu do mateřské školy bylo vhodně a čistě upraveno, </w:t>
      </w:r>
    </w:p>
    <w:p w:rsidR="00EE69D4" w:rsidRDefault="00E6297B">
      <w:pPr>
        <w:numPr>
          <w:ilvl w:val="0"/>
          <w:numId w:val="3"/>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na vyzvání ředitelky mateřské školy se osobně zúčastnit projednání závažných otázek týkajících se vzdělávání dítěte,</w:t>
      </w:r>
    </w:p>
    <w:p w:rsidR="00EE69D4" w:rsidRDefault="00E6297B">
      <w:pPr>
        <w:numPr>
          <w:ilvl w:val="0"/>
          <w:numId w:val="3"/>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 xml:space="preserve"> informovat mateřskou školu o změně zdravotní způsobilosti, zdravotních obtížích dítěte nebo jiných závažných skutečnostech, které by mohly mít vliv na průběh vzdělávání dítěte,</w:t>
      </w:r>
    </w:p>
    <w:p w:rsidR="00EE69D4" w:rsidRDefault="00E6297B">
      <w:pPr>
        <w:numPr>
          <w:ilvl w:val="0"/>
          <w:numId w:val="3"/>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dokládat důvody nepřítomnosti dítěte v souladu s podmínkami stanovenými školním řádem,</w:t>
      </w:r>
    </w:p>
    <w:p w:rsidR="00EE69D4" w:rsidRDefault="00E6297B">
      <w:pPr>
        <w:numPr>
          <w:ilvl w:val="0"/>
          <w:numId w:val="3"/>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oznamovat škole a školskému zařízení údaje podle § 28 odst. 2 školského zákona další údaje, které jsou podstatné pro průběh vzdělávání nebo bezpečnost dítěte a změny v těchto údajích (údaje pro vedení školní matriky),</w:t>
      </w:r>
    </w:p>
    <w:p w:rsidR="00EE69D4" w:rsidRDefault="00E6297B">
      <w:pPr>
        <w:numPr>
          <w:ilvl w:val="0"/>
          <w:numId w:val="3"/>
        </w:numPr>
        <w:tabs>
          <w:tab w:val="left" w:pos="720"/>
        </w:tabs>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ve stanoveném termínu hradit úplatu za předškolní vzdělávání a stravné.</w:t>
      </w:r>
    </w:p>
    <w:p w:rsidR="00EE69D4" w:rsidRDefault="00EE69D4">
      <w:pPr>
        <w:spacing w:after="0" w:line="240" w:lineRule="auto"/>
        <w:ind w:left="1134"/>
        <w:rPr>
          <w:rFonts w:ascii="Times New Roman" w:eastAsia="Times New Roman" w:hAnsi="Times New Roman" w:cs="Times New Roman"/>
          <w:sz w:val="24"/>
        </w:rPr>
      </w:pPr>
    </w:p>
    <w:p w:rsidR="00EE69D4" w:rsidRDefault="00EE69D4">
      <w:pPr>
        <w:spacing w:after="0" w:line="240" w:lineRule="auto"/>
        <w:rPr>
          <w:rFonts w:ascii="Times New Roman" w:eastAsia="Times New Roman" w:hAnsi="Times New Roman" w:cs="Times New Roman"/>
          <w:sz w:val="24"/>
        </w:rPr>
      </w:pPr>
    </w:p>
    <w:p w:rsidR="00EE69D4" w:rsidRDefault="00E6297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5. Přijetí dítěte k předškolnímu vzdělávání</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5. 1</w:t>
      </w:r>
      <w:r>
        <w:rPr>
          <w:rFonts w:ascii="Times New Roman" w:eastAsia="Times New Roman" w:hAnsi="Times New Roman" w:cs="Times New Roman"/>
          <w:sz w:val="24"/>
        </w:rPr>
        <w:tab/>
        <w:t xml:space="preserve">Zápis k předškolnímu vzdělávání od následujícího školního roku se koná v období od </w:t>
      </w:r>
    </w:p>
    <w:p w:rsidR="00EE69D4" w:rsidRDefault="00E6297B">
      <w:pPr>
        <w:spacing w:after="0"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 xml:space="preserve">2. května do 16. května. Do mateřské školy zřízené obcí nebo svazkem obcí se přednostně přijímají děti, které před začátkem školního roku dosáhnou nejméně </w:t>
      </w:r>
      <w:r>
        <w:rPr>
          <w:rFonts w:ascii="Times New Roman" w:eastAsia="Times New Roman" w:hAnsi="Times New Roman" w:cs="Times New Roman"/>
          <w:sz w:val="24"/>
        </w:rPr>
        <w:lastRenderedPageBreak/>
        <w:t>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EE69D4" w:rsidRDefault="00EE69D4">
      <w:pPr>
        <w:spacing w:after="0" w:line="240" w:lineRule="auto"/>
        <w:rPr>
          <w:rFonts w:ascii="Times New Roman" w:eastAsia="Times New Roman" w:hAnsi="Times New Roman" w:cs="Times New Roman"/>
          <w:sz w:val="24"/>
        </w:rPr>
      </w:pPr>
    </w:p>
    <w:p w:rsidR="00EE69D4" w:rsidRDefault="00EE69D4">
      <w:pPr>
        <w:spacing w:after="0" w:line="240" w:lineRule="auto"/>
        <w:rPr>
          <w:rFonts w:ascii="Times New Roman" w:eastAsia="Times New Roman" w:hAnsi="Times New Roman" w:cs="Times New Roman"/>
          <w:i/>
          <w:color w:val="0000FF"/>
        </w:rPr>
      </w:pP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2 Pro přijetí dítěte k předškolnímu vzdělávání předkládá zákonný zástupce dítěte:</w:t>
      </w:r>
    </w:p>
    <w:p w:rsidR="00EE69D4" w:rsidRDefault="00E6297B">
      <w:pPr>
        <w:numPr>
          <w:ilvl w:val="0"/>
          <w:numId w:val="4"/>
        </w:numPr>
        <w:tabs>
          <w:tab w:val="left" w:pos="1080"/>
        </w:tabs>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žádost zákonného zástupce o přijetí dítěte k předškolnímu vzdělávání (příloha č. 1),</w:t>
      </w:r>
    </w:p>
    <w:p w:rsidR="00EE69D4" w:rsidRDefault="00E6297B">
      <w:pPr>
        <w:numPr>
          <w:ilvl w:val="0"/>
          <w:numId w:val="4"/>
        </w:numPr>
        <w:tabs>
          <w:tab w:val="left" w:pos="1080"/>
        </w:tabs>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na evidenčním listě potvrzení o tom, že se dítě podrobilo stanoveným pravidelným očkováním, má doklad, že je proti nákaze imunní nebo se nemůže očkování podrobit pro trvalou kontraindikaci, podepsaný zákonným zástupcem</w:t>
      </w:r>
    </w:p>
    <w:p w:rsidR="00EE69D4" w:rsidRDefault="00E6297B">
      <w:pPr>
        <w:numPr>
          <w:ilvl w:val="0"/>
          <w:numId w:val="4"/>
        </w:numPr>
        <w:tabs>
          <w:tab w:val="left" w:pos="1080"/>
        </w:tabs>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oznámení rodičů- vyzvedávání dítěte</w:t>
      </w:r>
    </w:p>
    <w:p w:rsidR="00EE69D4" w:rsidRDefault="00E6297B">
      <w:pPr>
        <w:numPr>
          <w:ilvl w:val="0"/>
          <w:numId w:val="4"/>
        </w:numPr>
        <w:tabs>
          <w:tab w:val="left" w:pos="1080"/>
        </w:tabs>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přihlášku ke stravování</w:t>
      </w:r>
    </w:p>
    <w:p w:rsidR="00EE69D4" w:rsidRDefault="00E6297B">
      <w:pPr>
        <w:numPr>
          <w:ilvl w:val="0"/>
          <w:numId w:val="4"/>
        </w:numPr>
        <w:tabs>
          <w:tab w:val="left" w:pos="1080"/>
        </w:tabs>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souhlas s povolením k inkasu pro bezhotovostní výběr školného a stravného</w:t>
      </w:r>
    </w:p>
    <w:p w:rsidR="00EE69D4" w:rsidRDefault="00EE69D4">
      <w:pPr>
        <w:spacing w:after="0" w:line="240" w:lineRule="auto"/>
        <w:ind w:left="1080"/>
        <w:rPr>
          <w:rFonts w:ascii="Times New Roman" w:eastAsia="Times New Roman" w:hAnsi="Times New Roman" w:cs="Times New Roman"/>
          <w:sz w:val="24"/>
        </w:rPr>
      </w:pPr>
    </w:p>
    <w:p w:rsidR="00EE69D4" w:rsidRDefault="00E6297B">
      <w:pPr>
        <w:spacing w:after="0" w:line="240" w:lineRule="auto"/>
        <w:ind w:left="709" w:hanging="709"/>
        <w:rPr>
          <w:rFonts w:ascii="Times New Roman" w:eastAsia="Times New Roman" w:hAnsi="Times New Roman" w:cs="Times New Roman"/>
          <w:sz w:val="24"/>
        </w:rPr>
      </w:pPr>
      <w:r>
        <w:rPr>
          <w:rFonts w:ascii="Times New Roman" w:eastAsia="Times New Roman" w:hAnsi="Times New Roman" w:cs="Times New Roman"/>
          <w:sz w:val="24"/>
        </w:rPr>
        <w:t>5. 3</w:t>
      </w:r>
      <w:r>
        <w:rPr>
          <w:rFonts w:ascii="Times New Roman" w:eastAsia="Times New Roman" w:hAnsi="Times New Roman" w:cs="Times New Roman"/>
          <w:sz w:val="24"/>
        </w:rPr>
        <w:tab/>
        <w:t>Při přijetí dítěte k předškolnímu vzdělávání může ředitelka školy sjednat se zákonným zástupcem zkušební pobyt dítěte v mateřské škole v délce nejvýše 3 měsíce.</w:t>
      </w:r>
    </w:p>
    <w:p w:rsidR="00EE69D4" w:rsidRDefault="00EE69D4">
      <w:pPr>
        <w:spacing w:after="0" w:line="240" w:lineRule="auto"/>
        <w:ind w:left="709" w:hanging="709"/>
        <w:rPr>
          <w:rFonts w:ascii="Times New Roman" w:eastAsia="Times New Roman" w:hAnsi="Times New Roman" w:cs="Times New Roman"/>
          <w:sz w:val="24"/>
        </w:rPr>
      </w:pPr>
    </w:p>
    <w:p w:rsidR="00EE69D4" w:rsidRDefault="00E6297B">
      <w:pPr>
        <w:spacing w:after="0" w:line="240" w:lineRule="auto"/>
        <w:ind w:left="709" w:hanging="709"/>
        <w:rPr>
          <w:rFonts w:ascii="Times New Roman" w:eastAsia="Times New Roman" w:hAnsi="Times New Roman" w:cs="Times New Roman"/>
          <w:sz w:val="24"/>
        </w:rPr>
      </w:pPr>
      <w:r>
        <w:rPr>
          <w:rFonts w:ascii="Times New Roman" w:eastAsia="Times New Roman" w:hAnsi="Times New Roman" w:cs="Times New Roman"/>
          <w:sz w:val="24"/>
        </w:rPr>
        <w:t>5. 4</w:t>
      </w:r>
      <w:r>
        <w:rPr>
          <w:rFonts w:ascii="Times New Roman" w:eastAsia="Times New Roman" w:hAnsi="Times New Roman" w:cs="Times New Roman"/>
          <w:sz w:val="24"/>
        </w:rPr>
        <w:tab/>
        <w:t>V měsíci červenci a srpnu lze přijmout do mateřské školy děti z jiné mateřské školy, a to nejvýše na dobu, po kterou jiná mateřská škola přerušila provoz.</w:t>
      </w:r>
    </w:p>
    <w:p w:rsidR="00EE69D4" w:rsidRDefault="00EE69D4">
      <w:pPr>
        <w:spacing w:after="0" w:line="240" w:lineRule="auto"/>
        <w:rPr>
          <w:rFonts w:ascii="Times New Roman" w:eastAsia="Times New Roman" w:hAnsi="Times New Roman" w:cs="Times New Roman"/>
          <w:sz w:val="24"/>
        </w:rPr>
      </w:pPr>
    </w:p>
    <w:p w:rsidR="00EE69D4" w:rsidRDefault="00E6297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 Rozhodnutí ředitelky mateřské školy o přijetí dítěte k předškolnímu vzdělávání</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Na základě žádosti zákonného zástupce a kritérií (viz příloha č.3), která jsou zveřejněna na přístupném místě a způsobem umožňující dálkový přístup,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Dětem bude přiděleno registrační číslo (viz příloha č.4)</w:t>
      </w: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Seznam přijatých dětí bude zveřejněn na přístupném místě a způsobem umožňující dálkový přístup</w:t>
      </w: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Nepřijatým dětem se rozhodnutí o nepřijetí zašle individuálně poštou s dodejkou</w:t>
      </w:r>
    </w:p>
    <w:p w:rsidR="00EE69D4" w:rsidRDefault="00EE69D4">
      <w:pPr>
        <w:spacing w:after="0" w:line="240" w:lineRule="auto"/>
        <w:rPr>
          <w:rFonts w:ascii="Times New Roman" w:eastAsia="Times New Roman" w:hAnsi="Times New Roman" w:cs="Times New Roman"/>
          <w:sz w:val="24"/>
        </w:rPr>
      </w:pPr>
    </w:p>
    <w:p w:rsidR="00EE69D4" w:rsidRDefault="00E6297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7. Ukončení předškolního vzdělávání </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1 Ředitelka mateřské školy může po předchozím upozornění písemně oznámeném zákonnému zástupci dítěte rozhodnout o ukončení předškolního vzdělávání, jestliže</w:t>
      </w:r>
    </w:p>
    <w:p w:rsidR="00EE69D4" w:rsidRDefault="00E6297B">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 dítě bez omluvy zákonného zástupce nepřetržitě neúčastní předškolního vzdělávání po dobu delší než dva týdny,</w:t>
      </w:r>
    </w:p>
    <w:p w:rsidR="00EE69D4" w:rsidRDefault="00E6297B">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zákonný zástupce závažným způsobem opakovaně narušuje provoz mateřské školy,</w:t>
      </w:r>
    </w:p>
    <w:p w:rsidR="00EE69D4" w:rsidRDefault="00E6297B">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ukončení doporučí v průběhu zkušebního pobytu dítěte lékař nebo školské poradenské zařízení,</w:t>
      </w:r>
    </w:p>
    <w:p w:rsidR="00EE69D4" w:rsidRDefault="00E6297B">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zákonný zástupce opakovaně neuhradí úplatu za vzdělávání v mateřské škole nebo úplatu za školní stravování (§ 123) ve stanoveném termínu a nedohodne s ředitelem jiný termín úhrady</w:t>
      </w:r>
    </w:p>
    <w:p w:rsidR="00EE69D4" w:rsidRDefault="00E6297B">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 základě písemného oznámení- žádosti zákonných zástupců (viz příloha č. 2)</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rPr>
          <w:rFonts w:ascii="Times New Roman" w:eastAsia="Times New Roman" w:hAnsi="Times New Roman" w:cs="Times New Roman"/>
          <w:color w:val="0000FF"/>
          <w:sz w:val="24"/>
        </w:rPr>
      </w:pPr>
      <w:r>
        <w:rPr>
          <w:rFonts w:ascii="Times New Roman" w:eastAsia="Times New Roman" w:hAnsi="Times New Roman" w:cs="Times New Roman"/>
          <w:sz w:val="24"/>
        </w:rPr>
        <w:t>7. 2 Rozhodnout o ukončení předškolního vzdělávání nelze v případě dítěte, pro které je předškolní vzdělávání povinné.</w:t>
      </w:r>
    </w:p>
    <w:p w:rsidR="00EE69D4" w:rsidRDefault="00EE69D4">
      <w:pPr>
        <w:spacing w:after="0" w:line="240" w:lineRule="auto"/>
        <w:rPr>
          <w:rFonts w:ascii="Times New Roman" w:eastAsia="Times New Roman" w:hAnsi="Times New Roman" w:cs="Times New Roman"/>
          <w:sz w:val="24"/>
        </w:rPr>
      </w:pPr>
    </w:p>
    <w:p w:rsidR="00EE69D4" w:rsidRDefault="00E6297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8. Přístup ke vzdělávání a školským službám cizinců</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9" w:hanging="709"/>
        <w:rPr>
          <w:rFonts w:ascii="Times New Roman" w:eastAsia="Times New Roman" w:hAnsi="Times New Roman" w:cs="Times New Roman"/>
          <w:sz w:val="24"/>
        </w:rPr>
      </w:pPr>
      <w:r>
        <w:rPr>
          <w:rFonts w:ascii="Times New Roman" w:eastAsia="Times New Roman" w:hAnsi="Times New Roman" w:cs="Times New Roman"/>
          <w:sz w:val="24"/>
        </w:rPr>
        <w:t>8. 1</w:t>
      </w:r>
      <w:r>
        <w:rPr>
          <w:rFonts w:ascii="Times New Roman" w:eastAsia="Times New Roman" w:hAnsi="Times New Roman" w:cs="Times New Roman"/>
          <w:sz w:val="24"/>
        </w:rPr>
        <w:tab/>
        <w:t>Přístup ke vzdělávání a školským službám za stejných podmínek jako občané České republiky mají také občané jiného členského státu Evropské unie a jejich rodinní příslušníci.</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567" w:hanging="567"/>
        <w:rPr>
          <w:rFonts w:ascii="Times New Roman" w:eastAsia="Times New Roman" w:hAnsi="Times New Roman" w:cs="Times New Roman"/>
          <w:sz w:val="24"/>
        </w:rPr>
      </w:pPr>
      <w:r>
        <w:rPr>
          <w:rFonts w:ascii="Times New Roman" w:eastAsia="Times New Roman" w:hAnsi="Times New Roman" w:cs="Times New Roman"/>
          <w:sz w:val="24"/>
        </w:rPr>
        <w:t>8. 2</w:t>
      </w:r>
      <w:r>
        <w:rPr>
          <w:rFonts w:ascii="Times New Roman" w:eastAsia="Times New Roman" w:hAnsi="Times New Roman" w:cs="Times New Roman"/>
          <w:sz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rFonts w:ascii="Times New Roman" w:eastAsia="Times New Roman" w:hAnsi="Times New Roman" w:cs="Times New Roman"/>
          <w:i/>
        </w:rPr>
        <w:t xml:space="preserve"> </w:t>
      </w:r>
      <w:r>
        <w:rPr>
          <w:rFonts w:ascii="Times New Roman" w:eastAsia="Times New Roman" w:hAnsi="Times New Roman" w:cs="Times New Roman"/>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EE69D4" w:rsidRDefault="00EE69D4">
      <w:pPr>
        <w:spacing w:after="0" w:line="240" w:lineRule="auto"/>
        <w:rPr>
          <w:rFonts w:ascii="Times New Roman" w:eastAsia="Times New Roman" w:hAnsi="Times New Roman" w:cs="Times New Roman"/>
          <w:color w:val="0000FF"/>
          <w:sz w:val="24"/>
        </w:rPr>
      </w:pPr>
    </w:p>
    <w:p w:rsidR="00EE69D4" w:rsidRDefault="00E6297B">
      <w:pPr>
        <w:spacing w:after="0" w:line="240" w:lineRule="auto"/>
        <w:rPr>
          <w:rFonts w:ascii="Times New Roman" w:eastAsia="Times New Roman" w:hAnsi="Times New Roman" w:cs="Times New Roman"/>
          <w:b/>
          <w:color w:val="0000FF"/>
          <w:sz w:val="24"/>
        </w:rPr>
      </w:pPr>
      <w:r>
        <w:rPr>
          <w:rFonts w:ascii="Times New Roman" w:eastAsia="Times New Roman" w:hAnsi="Times New Roman" w:cs="Times New Roman"/>
          <w:b/>
          <w:sz w:val="24"/>
        </w:rPr>
        <w:t>9. Docházka a způsob vzdělávání</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9" w:hanging="709"/>
        <w:rPr>
          <w:rFonts w:ascii="Times New Roman" w:eastAsia="Times New Roman" w:hAnsi="Times New Roman" w:cs="Times New Roman"/>
          <w:sz w:val="24"/>
        </w:rPr>
      </w:pPr>
      <w:r>
        <w:rPr>
          <w:rFonts w:ascii="Times New Roman" w:eastAsia="Times New Roman" w:hAnsi="Times New Roman" w:cs="Times New Roman"/>
          <w:sz w:val="24"/>
        </w:rPr>
        <w:t>9. 1</w:t>
      </w:r>
      <w:r>
        <w:rPr>
          <w:rFonts w:ascii="Times New Roman" w:eastAsia="Times New Roman" w:hAnsi="Times New Roman" w:cs="Times New Roman"/>
          <w:sz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 xml:space="preserve">9. 2 </w:t>
      </w:r>
      <w:r>
        <w:rPr>
          <w:rFonts w:ascii="Times New Roman" w:eastAsia="Times New Roman" w:hAnsi="Times New Roman" w:cs="Times New Roman"/>
          <w:sz w:val="24"/>
        </w:rPr>
        <w:tab/>
        <w:t xml:space="preserve">Povinné předškolní vzdělávání má formu pravidelné denní docházky v pracovních dnech. Povinné předškolní vzdělávání se stanovuje v rozsahu 4 hodin denně, vždy od 8:00 - 12:00 hodin. Povinnost předškolního vzdělávání není dána ve dnech, které připadají na období školních prázdnin v souladu s organizací školního roku v základních a středních školách (viz organizace školního roku, vždy na webových stránkách školy: </w:t>
      </w:r>
      <w:hyperlink r:id="rId6">
        <w:r>
          <w:rPr>
            <w:rFonts w:ascii="Times New Roman" w:eastAsia="Times New Roman" w:hAnsi="Times New Roman" w:cs="Times New Roman"/>
            <w:color w:val="0000FF"/>
            <w:sz w:val="24"/>
            <w:u w:val="single"/>
          </w:rPr>
          <w:t>www.ctyrlistek.skolky.info</w:t>
        </w:r>
      </w:hyperlink>
      <w:r>
        <w:rPr>
          <w:rFonts w:ascii="Times New Roman" w:eastAsia="Times New Roman" w:hAnsi="Times New Roman" w:cs="Times New Roman"/>
          <w:sz w:val="24"/>
        </w:rPr>
        <w:t xml:space="preserve">  a na nástěnkách v šatnách MŠ)</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 xml:space="preserve">9. 3 </w:t>
      </w:r>
      <w:r>
        <w:rPr>
          <w:rFonts w:ascii="Times New Roman" w:eastAsia="Times New Roman" w:hAnsi="Times New Roman" w:cs="Times New Roman"/>
          <w:sz w:val="24"/>
        </w:rPr>
        <w:tab/>
        <w:t xml:space="preserve">Zákonný zástupce dítěte je povinen omluvit nepřítomnost dítěte ve vzdělávání nejpozději první den jeho nepřítomnosti, písemně, telefonicky, nebo osobně nejpozději do 8,00 hodin. </w:t>
      </w:r>
    </w:p>
    <w:p w:rsidR="00EE69D4" w:rsidRDefault="00EE69D4">
      <w:pPr>
        <w:spacing w:after="0" w:line="240" w:lineRule="auto"/>
        <w:ind w:left="705" w:hanging="705"/>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9. 4</w:t>
      </w:r>
      <w:r>
        <w:rPr>
          <w:rFonts w:ascii="Times New Roman" w:eastAsia="Times New Roman" w:hAnsi="Times New Roman" w:cs="Times New Roman"/>
          <w:sz w:val="24"/>
        </w:rPr>
        <w:tab/>
        <w:t xml:space="preserve">Nepřítomnost dítěte, které plní povinnou školní docházku, bude prvních deset dnů omlouvat zákonný zástupce a od jedenáctého dne musí zákonný zástupce nepřítomnost dítěte prokázat lékařským potvrzením.  </w:t>
      </w:r>
    </w:p>
    <w:p w:rsidR="00EE69D4" w:rsidRDefault="00EE69D4">
      <w:pPr>
        <w:spacing w:after="0" w:line="240" w:lineRule="auto"/>
        <w:ind w:left="705" w:hanging="705"/>
        <w:rPr>
          <w:rFonts w:ascii="Times New Roman" w:eastAsia="Times New Roman" w:hAnsi="Times New Roman" w:cs="Times New Roman"/>
          <w:sz w:val="24"/>
        </w:rPr>
      </w:pP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9. 5 </w:t>
      </w:r>
      <w:r>
        <w:rPr>
          <w:rFonts w:ascii="Times New Roman" w:eastAsia="Times New Roman" w:hAnsi="Times New Roman" w:cs="Times New Roman"/>
          <w:sz w:val="24"/>
        </w:rPr>
        <w:tab/>
        <w:t>Jiným způsobem plnění povinnosti předškolního vzdělávání se rozumí</w:t>
      </w:r>
      <w:r>
        <w:rPr>
          <w:rFonts w:ascii="Times New Roman" w:eastAsia="Times New Roman" w:hAnsi="Times New Roman" w:cs="Times New Roman"/>
          <w:sz w:val="24"/>
        </w:rPr>
        <w:br/>
      </w:r>
    </w:p>
    <w:p w:rsidR="00EE69D4" w:rsidRDefault="00E6297B">
      <w:pPr>
        <w:spacing w:after="0"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a) individuální vzdělávání dítěte, které se uskutečňuje bez pravidelné denní docházky dítěte do mateřské školy,</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b) vzdělávání v přípravné třídě základní školy a ve třídě přípravného stupně základní školy speciální,</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c) vzdělávání v zahraniční škole na území České republiky, ve které ministerstvo povolilo plnění povinné školní docházky dle § 38a školského zákona.</w:t>
      </w:r>
    </w:p>
    <w:p w:rsidR="00EE69D4" w:rsidRDefault="00E6297B">
      <w:pPr>
        <w:tabs>
          <w:tab w:val="left" w:pos="27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EE69D4" w:rsidRDefault="00E6297B">
      <w:pPr>
        <w:spacing w:after="0" w:line="240" w:lineRule="auto"/>
        <w:ind w:left="705"/>
        <w:rPr>
          <w:rFonts w:ascii="Times New Roman" w:eastAsia="Times New Roman" w:hAnsi="Times New Roman" w:cs="Times New Roman"/>
          <w:sz w:val="24"/>
        </w:rPr>
      </w:pPr>
      <w:r>
        <w:rPr>
          <w:rFonts w:ascii="Times New Roman" w:eastAsia="Times New Roman" w:hAnsi="Times New Roman" w:cs="Times New Roman"/>
          <w:sz w:val="24"/>
        </w:rPr>
        <w:lastRenderedPageBreak/>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EE69D4" w:rsidRDefault="00EE69D4">
      <w:pPr>
        <w:spacing w:after="0" w:line="240" w:lineRule="auto"/>
        <w:ind w:left="705"/>
        <w:rPr>
          <w:rFonts w:ascii="Times New Roman" w:eastAsia="Times New Roman" w:hAnsi="Times New Roman" w:cs="Times New Roman"/>
          <w:sz w:val="24"/>
        </w:rPr>
      </w:pPr>
    </w:p>
    <w:p w:rsidR="00EE69D4" w:rsidRDefault="00EE69D4">
      <w:pPr>
        <w:spacing w:after="0" w:line="240" w:lineRule="auto"/>
        <w:ind w:left="705"/>
        <w:rPr>
          <w:rFonts w:ascii="Times New Roman" w:eastAsia="Times New Roman" w:hAnsi="Times New Roman" w:cs="Times New Roman"/>
          <w:sz w:val="24"/>
        </w:rPr>
      </w:pPr>
    </w:p>
    <w:p w:rsidR="00EE69D4" w:rsidRDefault="00E6297B">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10. Individuální vzdělávání</w:t>
      </w:r>
    </w:p>
    <w:p w:rsidR="00EE69D4" w:rsidRDefault="00EE69D4">
      <w:pPr>
        <w:spacing w:after="0" w:line="240" w:lineRule="auto"/>
        <w:rPr>
          <w:rFonts w:ascii="Times New Roman" w:eastAsia="Times New Roman" w:hAnsi="Times New Roman" w:cs="Times New Roman"/>
          <w:i/>
        </w:rPr>
      </w:pP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10.1 </w:t>
      </w:r>
      <w:r>
        <w:rPr>
          <w:rFonts w:ascii="Times New Roman" w:eastAsia="Times New Roman" w:hAnsi="Times New Roman" w:cs="Times New Roman"/>
          <w:sz w:val="24"/>
        </w:rPr>
        <w:tab/>
        <w:t xml:space="preserve">Zákonný zástupce dítěte, pro které je předškolní vzdělávání povinné, může pro dítě v </w:t>
      </w:r>
    </w:p>
    <w:p w:rsidR="00EE69D4" w:rsidRDefault="00E6297B">
      <w:pPr>
        <w:spacing w:after="0"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EE69D4" w:rsidRDefault="00E6297B">
      <w:pPr>
        <w:spacing w:after="0"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Oznámení zákonného zástupce o individuálním vzdělávání dítěte musí obsahovat</w:t>
      </w:r>
      <w:r>
        <w:rPr>
          <w:rFonts w:ascii="Times New Roman" w:eastAsia="Times New Roman" w:hAnsi="Times New Roman" w:cs="Times New Roman"/>
          <w:sz w:val="24"/>
        </w:rPr>
        <w:br/>
        <w:t>a) jméno, popřípadě jména, a příjmení, rodné číslo a místo trvalého pobytu dítěte, v případě cizince místo pobytu dítěte,</w:t>
      </w:r>
    </w:p>
    <w:p w:rsidR="00EE69D4" w:rsidRDefault="00E6297B">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b) uvedení období, ve kterém má být dítě individuálně vzděláváno,</w:t>
      </w:r>
    </w:p>
    <w:p w:rsidR="00EE69D4" w:rsidRDefault="00E6297B">
      <w:pPr>
        <w:spacing w:after="0" w:line="240" w:lineRule="auto"/>
        <w:ind w:firstLine="705"/>
        <w:rPr>
          <w:rFonts w:ascii="Times New Roman" w:eastAsia="Times New Roman" w:hAnsi="Times New Roman" w:cs="Times New Roman"/>
          <w:sz w:val="24"/>
        </w:rPr>
      </w:pPr>
      <w:r>
        <w:rPr>
          <w:rFonts w:ascii="Times New Roman" w:eastAsia="Times New Roman" w:hAnsi="Times New Roman" w:cs="Times New Roman"/>
          <w:sz w:val="24"/>
        </w:rPr>
        <w:t>c) důvody pro individuální vzdělávání dítěte.</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10. 2</w:t>
      </w:r>
      <w:r>
        <w:rPr>
          <w:rFonts w:ascii="Times New Roman" w:eastAsia="Times New Roman" w:hAnsi="Times New Roman" w:cs="Times New Roman"/>
          <w:sz w:val="24"/>
        </w:rPr>
        <w:tab/>
        <w:t>Mateřská škola ověří úroveň osvojování očekávaných výstupů v jednotlivých oblastech a případně doporučí zákonnému zástupci další postup při vzdělávání.</w:t>
      </w:r>
    </w:p>
    <w:p w:rsidR="00EE69D4" w:rsidRDefault="00E6297B">
      <w:pPr>
        <w:spacing w:after="0" w:line="240" w:lineRule="auto"/>
        <w:ind w:left="705" w:firstLine="3"/>
        <w:rPr>
          <w:rFonts w:ascii="Times New Roman" w:eastAsia="Times New Roman" w:hAnsi="Times New Roman" w:cs="Times New Roman"/>
          <w:sz w:val="24"/>
        </w:rPr>
      </w:pPr>
      <w:r>
        <w:rPr>
          <w:rFonts w:ascii="Times New Roman" w:eastAsia="Times New Roman" w:hAnsi="Times New Roman" w:cs="Times New Roman"/>
          <w:sz w:val="24"/>
        </w:rPr>
        <w:t>Ředitelka školy stanoví termíny ověření vždy na druhou polovinu listopadu a náhradní termíny na první polovinu prosince, Přesný termín bude zákonným zástupcům sdělen individuálně, nebo s nimi dohodnut</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rPr>
          <w:rFonts w:ascii="Times New Roman" w:eastAsia="Times New Roman" w:hAnsi="Times New Roman" w:cs="Times New Roman"/>
          <w:sz w:val="24"/>
        </w:rPr>
      </w:pPr>
      <w:r>
        <w:rPr>
          <w:rFonts w:ascii="Times New Roman" w:eastAsia="Times New Roman" w:hAnsi="Times New Roman" w:cs="Times New Roman"/>
          <w:sz w:val="24"/>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EE69D4" w:rsidRDefault="00E6297B">
      <w:pPr>
        <w:spacing w:after="0" w:line="240" w:lineRule="auto"/>
        <w:ind w:left="705" w:firstLine="3"/>
        <w:rPr>
          <w:rFonts w:ascii="Times New Roman" w:eastAsia="Times New Roman" w:hAnsi="Times New Roman" w:cs="Times New Roman"/>
          <w:sz w:val="24"/>
        </w:rPr>
      </w:pPr>
      <w:r>
        <w:rPr>
          <w:rFonts w:ascii="Times New Roman" w:eastAsia="Times New Roman" w:hAnsi="Times New Roman" w:cs="Times New Roman"/>
          <w:sz w:val="24"/>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EE69D4" w:rsidRDefault="00EE69D4">
      <w:pPr>
        <w:keepNext/>
        <w:spacing w:after="0" w:line="240" w:lineRule="auto"/>
        <w:ind w:left="705" w:hanging="705"/>
        <w:rPr>
          <w:rFonts w:ascii="Times New Roman" w:eastAsia="Times New Roman" w:hAnsi="Times New Roman" w:cs="Times New Roman"/>
          <w:b/>
          <w:sz w:val="24"/>
        </w:rPr>
      </w:pPr>
    </w:p>
    <w:p w:rsidR="00EE69D4" w:rsidRDefault="00E6297B">
      <w:pPr>
        <w:keepNext/>
        <w:spacing w:after="0" w:line="240" w:lineRule="auto"/>
        <w:ind w:left="705" w:hanging="705"/>
        <w:rPr>
          <w:rFonts w:ascii="Times New Roman" w:eastAsia="Times New Roman" w:hAnsi="Times New Roman" w:cs="Times New Roman"/>
          <w:b/>
          <w:sz w:val="24"/>
        </w:rPr>
      </w:pPr>
      <w:r>
        <w:rPr>
          <w:rFonts w:ascii="Times New Roman" w:eastAsia="Times New Roman" w:hAnsi="Times New Roman" w:cs="Times New Roman"/>
          <w:b/>
          <w:sz w:val="24"/>
        </w:rPr>
        <w:t xml:space="preserve">11. Přebírání/ předávání dětí </w:t>
      </w:r>
    </w:p>
    <w:p w:rsidR="00EE69D4" w:rsidRDefault="00EE69D4">
      <w:pPr>
        <w:spacing w:after="0" w:line="240" w:lineRule="auto"/>
        <w:rPr>
          <w:rFonts w:ascii="Times New Roman" w:eastAsia="Times New Roman" w:hAnsi="Times New Roman" w:cs="Times New Roman"/>
          <w:sz w:val="24"/>
          <w:u w:val="single"/>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11.1</w:t>
      </w:r>
      <w:r>
        <w:rPr>
          <w:rFonts w:ascii="Times New Roman" w:eastAsia="Times New Roman" w:hAnsi="Times New Roman" w:cs="Times New Roman"/>
          <w:sz w:val="24"/>
        </w:rPr>
        <w:tab/>
        <w:t>Zákonní zástupci v době určené pro příchod dětí do mateřské školy předávají dítě učitelkám mateřské školy.</w:t>
      </w:r>
      <w:r w:rsidR="00A00301">
        <w:rPr>
          <w:rFonts w:ascii="Times New Roman" w:eastAsia="Times New Roman" w:hAnsi="Times New Roman" w:cs="Times New Roman"/>
          <w:sz w:val="24"/>
        </w:rPr>
        <w:t xml:space="preserve"> Děti se přijímají v době od 6,0</w:t>
      </w:r>
      <w:r>
        <w:rPr>
          <w:rFonts w:ascii="Times New Roman" w:eastAsia="Times New Roman" w:hAnsi="Times New Roman" w:cs="Times New Roman"/>
          <w:sz w:val="24"/>
        </w:rPr>
        <w:t>0 do 8,00 hodin, poté se MŠ až do 14,00 hodin z bezpečnostních důvodů uzamyká. Po předchozí dohodě s rodiči se lze dostavit s dítětem i v jiné době (vyjímečně)- je nutné nahlásit změny ve stravování. Děti mohou být sloučeny na j</w:t>
      </w:r>
      <w:r w:rsidR="00A00301">
        <w:rPr>
          <w:rFonts w:ascii="Times New Roman" w:eastAsia="Times New Roman" w:hAnsi="Times New Roman" w:cs="Times New Roman"/>
          <w:sz w:val="24"/>
        </w:rPr>
        <w:t>ednotlivých třídách, a to od 6,0</w:t>
      </w:r>
      <w:r>
        <w:rPr>
          <w:rFonts w:ascii="Times New Roman" w:eastAsia="Times New Roman" w:hAnsi="Times New Roman" w:cs="Times New Roman"/>
          <w:sz w:val="24"/>
        </w:rPr>
        <w:t>0-7,00 dopoledne a při odchodu z MŠ od 15,20-16,00 hodin.</w:t>
      </w: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11.2</w:t>
      </w:r>
      <w:r>
        <w:rPr>
          <w:rFonts w:ascii="Times New Roman" w:eastAsia="Times New Roman" w:hAnsi="Times New Roman" w:cs="Times New Roman"/>
          <w:sz w:val="24"/>
        </w:rPr>
        <w:tab/>
        <w:t>Zákonní zástupci si přebírají dítě po skončení jeho vzdělávání od učitel</w:t>
      </w:r>
      <w:r w:rsidR="00AE01A0">
        <w:rPr>
          <w:rFonts w:ascii="Times New Roman" w:eastAsia="Times New Roman" w:hAnsi="Times New Roman" w:cs="Times New Roman"/>
          <w:sz w:val="24"/>
        </w:rPr>
        <w:t>ek mateřské školy nebo i ve výji</w:t>
      </w:r>
      <w:r>
        <w:rPr>
          <w:rFonts w:ascii="Times New Roman" w:eastAsia="Times New Roman" w:hAnsi="Times New Roman" w:cs="Times New Roman"/>
          <w:sz w:val="24"/>
        </w:rPr>
        <w:t>mečných případech od ostatního zaměstnance školy v době "</w:t>
      </w: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ab/>
        <w:t xml:space="preserve">po obědě od 12,10-12,20 a po odpoledním odpočinku od 14,15-15,45 nebo v individuálně dohodnuté době jednotlivých tříd. </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lastRenderedPageBreak/>
        <w:t>11.3</w:t>
      </w:r>
      <w:r>
        <w:rPr>
          <w:rFonts w:ascii="Times New Roman" w:eastAsia="Times New Roman" w:hAnsi="Times New Roman" w:cs="Times New Roman"/>
          <w:sz w:val="24"/>
        </w:rPr>
        <w:tab/>
        <w:t xml:space="preserve">Zákonní zástupci dítěte mohou písemně zplnomocnit jinou osobu pro jeho přebírání a předávání při vzdělávání v mateřské škole. </w:t>
      </w:r>
    </w:p>
    <w:p w:rsidR="00EE69D4" w:rsidRDefault="00EE69D4">
      <w:pPr>
        <w:spacing w:after="0" w:line="240" w:lineRule="auto"/>
        <w:jc w:val="both"/>
        <w:rPr>
          <w:rFonts w:ascii="Times New Roman" w:eastAsia="Times New Roman" w:hAnsi="Times New Roman" w:cs="Times New Roman"/>
          <w:sz w:val="24"/>
        </w:rPr>
      </w:pPr>
    </w:p>
    <w:p w:rsidR="00EE69D4" w:rsidRDefault="00E6297B">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11.4</w:t>
      </w:r>
      <w:r>
        <w:rPr>
          <w:rFonts w:ascii="Times New Roman" w:eastAsia="Times New Roman" w:hAnsi="Times New Roman" w:cs="Times New Roman"/>
          <w:sz w:val="24"/>
        </w:rPr>
        <w:tab/>
        <w:t xml:space="preserve">Pokud si pověřená osoba nevyzvedne dítě do stanovené doby, učitelka setrvá s dítětem v mateřské škola a </w:t>
      </w:r>
    </w:p>
    <w:p w:rsidR="00EE69D4" w:rsidRDefault="00E6297B">
      <w:pPr>
        <w:numPr>
          <w:ilvl w:val="0"/>
          <w:numId w:val="6"/>
        </w:numPr>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pokusí se pověřené osoby kontaktovat telefonicky,</w:t>
      </w:r>
    </w:p>
    <w:p w:rsidR="00EE69D4" w:rsidRDefault="00E6297B">
      <w:pPr>
        <w:numPr>
          <w:ilvl w:val="0"/>
          <w:numId w:val="6"/>
        </w:numPr>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informuje telefonicky ředitelku školy a postupuje podle jejích pokynů,</w:t>
      </w:r>
    </w:p>
    <w:p w:rsidR="00EE69D4" w:rsidRDefault="00E6297B">
      <w:pPr>
        <w:numPr>
          <w:ilvl w:val="0"/>
          <w:numId w:val="6"/>
        </w:numPr>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kontaktuje orgán péče o dítě a požádá o zajištění neodkladné péče o dítě ve smyslu zákona č. 359/1999 Sb., o sociálně právní ochraně dětí, v platném znění,</w:t>
      </w:r>
    </w:p>
    <w:p w:rsidR="00EE69D4" w:rsidRDefault="00E6297B">
      <w:pPr>
        <w:numPr>
          <w:ilvl w:val="0"/>
          <w:numId w:val="6"/>
        </w:numPr>
        <w:spacing w:after="0" w:line="24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případně se obrátí na Policii ČR.</w:t>
      </w:r>
    </w:p>
    <w:p w:rsidR="00EE69D4" w:rsidRDefault="00EE69D4">
      <w:pPr>
        <w:spacing w:after="0" w:line="240" w:lineRule="auto"/>
        <w:ind w:left="709"/>
        <w:rPr>
          <w:rFonts w:ascii="Times New Roman" w:eastAsia="Times New Roman" w:hAnsi="Times New Roman" w:cs="Times New Roman"/>
          <w:sz w:val="24"/>
        </w:rPr>
      </w:pPr>
    </w:p>
    <w:p w:rsidR="00EE69D4" w:rsidRDefault="00E6297B">
      <w:pPr>
        <w:keepNext/>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11. 5</w:t>
      </w:r>
      <w:r>
        <w:rPr>
          <w:rFonts w:ascii="Times New Roman" w:eastAsia="Times New Roman" w:hAnsi="Times New Roman" w:cs="Times New Roman"/>
          <w:sz w:val="24"/>
        </w:rPr>
        <w:tab/>
        <w:t>Úhradu nákladů spojené se zajištěním péče o dítě v těchto mimořádných situacích škola vyžaduje od zákonných zástupců dítěte.</w:t>
      </w:r>
    </w:p>
    <w:p w:rsidR="00EE69D4" w:rsidRDefault="00EE69D4">
      <w:pPr>
        <w:keepNext/>
        <w:spacing w:after="0" w:line="240" w:lineRule="auto"/>
        <w:ind w:left="705" w:hanging="705"/>
        <w:rPr>
          <w:rFonts w:ascii="Times New Roman" w:eastAsia="Times New Roman" w:hAnsi="Times New Roman" w:cs="Times New Roman"/>
          <w:sz w:val="24"/>
        </w:rPr>
      </w:pPr>
    </w:p>
    <w:p w:rsidR="00EE69D4" w:rsidRDefault="00E6297B">
      <w:pPr>
        <w:keepNext/>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11. 6</w:t>
      </w:r>
      <w:r>
        <w:rPr>
          <w:rFonts w:ascii="Times New Roman" w:eastAsia="Times New Roman" w:hAnsi="Times New Roman" w:cs="Times New Roman"/>
          <w:sz w:val="24"/>
        </w:rPr>
        <w:tab/>
        <w:t>Zákonný zástupce přebírá plnou zodpovědnost za převzaté dítě a to i v prostorách mateřské školy a na školní zahradě.</w:t>
      </w:r>
    </w:p>
    <w:p w:rsidR="00EE69D4" w:rsidRDefault="00EE69D4">
      <w:pPr>
        <w:keepNext/>
        <w:spacing w:after="0" w:line="240" w:lineRule="auto"/>
        <w:ind w:left="705" w:hanging="705"/>
        <w:rPr>
          <w:rFonts w:ascii="Times New Roman" w:eastAsia="Times New Roman" w:hAnsi="Times New Roman" w:cs="Times New Roman"/>
          <w:sz w:val="24"/>
        </w:rPr>
      </w:pPr>
    </w:p>
    <w:p w:rsidR="00EE69D4" w:rsidRDefault="00E6297B">
      <w:pPr>
        <w:keepNext/>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11. 7</w:t>
      </w:r>
      <w:r>
        <w:rPr>
          <w:rFonts w:ascii="Times New Roman" w:eastAsia="Times New Roman" w:hAnsi="Times New Roman" w:cs="Times New Roman"/>
          <w:sz w:val="24"/>
        </w:rPr>
        <w:tab/>
        <w:t xml:space="preserve">Přivádění a převlékání dětí: </w:t>
      </w:r>
    </w:p>
    <w:p w:rsidR="00EE69D4" w:rsidRDefault="00E6297B">
      <w:pPr>
        <w:keepNext/>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ab/>
        <w:t>Zákonní zástupci převlékají děti v šatně. Věci ukládají podle značek dítěte do označených poliček a skříněk. Věci dětí rodiče označí tak, aby nemohlo dojít k záměně.</w:t>
      </w:r>
    </w:p>
    <w:p w:rsidR="00EE69D4" w:rsidRDefault="00EE69D4">
      <w:pPr>
        <w:keepNext/>
        <w:spacing w:after="0" w:line="240" w:lineRule="auto"/>
        <w:ind w:left="705" w:hanging="705"/>
        <w:rPr>
          <w:rFonts w:ascii="Times New Roman" w:eastAsia="Times New Roman" w:hAnsi="Times New Roman" w:cs="Times New Roman"/>
          <w:sz w:val="24"/>
        </w:rPr>
      </w:pPr>
    </w:p>
    <w:p w:rsidR="00EE69D4" w:rsidRDefault="00E6297B">
      <w:pPr>
        <w:keepNext/>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11. 8</w:t>
      </w:r>
      <w:r>
        <w:rPr>
          <w:rFonts w:ascii="Times New Roman" w:eastAsia="Times New Roman" w:hAnsi="Times New Roman" w:cs="Times New Roman"/>
          <w:sz w:val="24"/>
        </w:rPr>
        <w:tab/>
        <w:t>Zákonní zástupci jsou povinní děti přivádět až ke třídě, osobně je předat pracovnici a informovat ji o zdravotním stavu dítěte. Zákonní zástupci za děti zodpovídají až do předání učitelce. Zákonní zástupci:</w:t>
      </w:r>
    </w:p>
    <w:p w:rsidR="00EE69D4" w:rsidRDefault="00E6297B">
      <w:pPr>
        <w:keepNext/>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ab/>
        <w:t>-  neponechávají děti v šatně samotné</w:t>
      </w:r>
    </w:p>
    <w:p w:rsidR="00EE69D4" w:rsidRDefault="00E6297B">
      <w:pPr>
        <w:keepNext/>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ab/>
        <w:t>- chodí si pro děti až ke dveřím třídy nebo na školní zahradu</w:t>
      </w:r>
    </w:p>
    <w:p w:rsidR="00EE69D4" w:rsidRDefault="00E6297B">
      <w:pPr>
        <w:keepNext/>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ab/>
        <w:t>- v případě, že dítě odchází po obědě, ZZ čekají v prostorách šatny</w:t>
      </w:r>
    </w:p>
    <w:p w:rsidR="00EE69D4" w:rsidRDefault="00E6297B">
      <w:pPr>
        <w:keepNext/>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ab/>
        <w:t>- v prostorách školy rodiče používají návleky.</w:t>
      </w:r>
    </w:p>
    <w:p w:rsidR="00EE69D4" w:rsidRDefault="00EE69D4">
      <w:pPr>
        <w:spacing w:after="0" w:line="240" w:lineRule="auto"/>
        <w:jc w:val="both"/>
        <w:rPr>
          <w:rFonts w:ascii="Times New Roman" w:eastAsia="Times New Roman" w:hAnsi="Times New Roman" w:cs="Times New Roman"/>
          <w:sz w:val="24"/>
        </w:rPr>
      </w:pPr>
    </w:p>
    <w:p w:rsidR="00EE69D4" w:rsidRDefault="00EE69D4">
      <w:pPr>
        <w:spacing w:after="0" w:line="240" w:lineRule="auto"/>
        <w:rPr>
          <w:rFonts w:ascii="Times New Roman" w:eastAsia="Times New Roman" w:hAnsi="Times New Roman" w:cs="Times New Roman"/>
          <w:sz w:val="24"/>
        </w:rPr>
      </w:pPr>
    </w:p>
    <w:p w:rsidR="00EE69D4" w:rsidRDefault="00E6297B">
      <w:pPr>
        <w:keepNext/>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II. Provoz a vnitřní režim mateřské školy</w:t>
      </w:r>
    </w:p>
    <w:p w:rsidR="00EE69D4" w:rsidRDefault="00EE69D4">
      <w:pPr>
        <w:spacing w:after="0" w:line="240" w:lineRule="auto"/>
        <w:jc w:val="center"/>
        <w:rPr>
          <w:rFonts w:ascii="Times New Roman" w:eastAsia="Times New Roman" w:hAnsi="Times New Roman" w:cs="Times New Roman"/>
          <w:sz w:val="24"/>
        </w:rPr>
      </w:pPr>
    </w:p>
    <w:p w:rsidR="00EE69D4" w:rsidRDefault="00E6297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12. Podmínky provozu a organizace vzdělávání v mateřské škole </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12. 1</w:t>
      </w:r>
      <w:r>
        <w:rPr>
          <w:rFonts w:ascii="Times New Roman" w:eastAsia="Times New Roman" w:hAnsi="Times New Roman" w:cs="Times New Roman"/>
          <w:sz w:val="24"/>
        </w:rPr>
        <w:tab/>
        <w:t>Mateřská škola je zřízena jako škola s celodenním provoz</w:t>
      </w:r>
      <w:r w:rsidR="00A00301">
        <w:rPr>
          <w:rFonts w:ascii="Times New Roman" w:eastAsia="Times New Roman" w:hAnsi="Times New Roman" w:cs="Times New Roman"/>
          <w:sz w:val="24"/>
        </w:rPr>
        <w:t>em s určenou dobou pobytu od 6:0</w:t>
      </w:r>
      <w:r>
        <w:rPr>
          <w:rFonts w:ascii="Times New Roman" w:eastAsia="Times New Roman" w:hAnsi="Times New Roman" w:cs="Times New Roman"/>
          <w:sz w:val="24"/>
        </w:rPr>
        <w:t>0 do 16:00 hod.</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12. 2</w:t>
      </w:r>
      <w:r>
        <w:rPr>
          <w:rFonts w:ascii="Times New Roman" w:eastAsia="Times New Roman" w:hAnsi="Times New Roman" w:cs="Times New Roman"/>
          <w:sz w:val="24"/>
        </w:rPr>
        <w:tab/>
        <w:t>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výsledku projednání se zřizovatelem. Uvede také informace o možnosti a podmínkách zajištění péče o děti jinými subjekty.</w:t>
      </w:r>
    </w:p>
    <w:p w:rsidR="00EE69D4" w:rsidRDefault="00E6297B">
      <w:pPr>
        <w:spacing w:after="0" w:line="240" w:lineRule="auto"/>
        <w:ind w:left="705"/>
        <w:rPr>
          <w:rFonts w:ascii="Times New Roman" w:eastAsia="Times New Roman" w:hAnsi="Times New Roman" w:cs="Times New Roman"/>
          <w:sz w:val="24"/>
        </w:rPr>
      </w:pPr>
      <w:r>
        <w:rPr>
          <w:rFonts w:ascii="Times New Roman" w:eastAsia="Times New Roman" w:hAnsi="Times New Roman" w:cs="Times New Roman"/>
          <w:sz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EE69D4" w:rsidRDefault="00EE69D4">
      <w:pPr>
        <w:spacing w:after="0" w:line="240" w:lineRule="auto"/>
        <w:rPr>
          <w:rFonts w:ascii="Times New Roman" w:eastAsia="Times New Roman" w:hAnsi="Times New Roman" w:cs="Times New Roman"/>
          <w:sz w:val="24"/>
          <w:u w:val="single"/>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lastRenderedPageBreak/>
        <w:t>12. 3</w:t>
      </w:r>
      <w:r>
        <w:rPr>
          <w:rFonts w:ascii="Times New Roman" w:eastAsia="Times New Roman" w:hAnsi="Times New Roman" w:cs="Times New Roman"/>
          <w:sz w:val="24"/>
        </w:rPr>
        <w:tab/>
        <w:t xml:space="preserve">Předškolní vzdělávání dětí podle stanoveného školního vzdělávacího (rámcového) programu probíhá v základním denním režimu </w:t>
      </w:r>
    </w:p>
    <w:p w:rsidR="00EE69D4" w:rsidRDefault="009C70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tbl>
      <w:tblPr>
        <w:tblW w:w="0" w:type="auto"/>
        <w:tblInd w:w="818" w:type="dxa"/>
        <w:tblCellMar>
          <w:left w:w="10" w:type="dxa"/>
          <w:right w:w="10" w:type="dxa"/>
        </w:tblCellMar>
        <w:tblLook w:val="0000" w:firstRow="0" w:lastRow="0" w:firstColumn="0" w:lastColumn="0" w:noHBand="0" w:noVBand="0"/>
      </w:tblPr>
      <w:tblGrid>
        <w:gridCol w:w="1590"/>
        <w:gridCol w:w="1829"/>
        <w:gridCol w:w="5051"/>
      </w:tblGrid>
      <w:tr w:rsidR="00EE69D4">
        <w:trPr>
          <w:trHeight w:val="1"/>
        </w:trPr>
        <w:tc>
          <w:tcPr>
            <w:tcW w:w="1590" w:type="dxa"/>
            <w:tcBorders>
              <w:top w:val="single" w:sz="5" w:space="0" w:color="836967"/>
              <w:left w:val="single" w:sz="5" w:space="0" w:color="836967"/>
              <w:bottom w:val="single" w:sz="5" w:space="0" w:color="836967"/>
              <w:right w:val="single" w:sz="5" w:space="0" w:color="836967"/>
            </w:tcBorders>
            <w:shd w:val="clear" w:color="000000" w:fill="FFFFFF"/>
            <w:tcMar>
              <w:left w:w="108" w:type="dxa"/>
              <w:right w:w="108" w:type="dxa"/>
            </w:tcMar>
          </w:tcPr>
          <w:p w:rsidR="00EE69D4" w:rsidRPr="009C7058" w:rsidRDefault="009C7058">
            <w:pPr>
              <w:spacing w:after="0" w:line="240" w:lineRule="auto"/>
              <w:jc w:val="right"/>
              <w:rPr>
                <w:rFonts w:ascii="Times New Roman" w:eastAsia="Calibri" w:hAnsi="Times New Roman" w:cs="Times New Roman"/>
                <w:i/>
              </w:rPr>
            </w:pPr>
            <w:r w:rsidRPr="009C7058">
              <w:rPr>
                <w:rFonts w:ascii="Times New Roman" w:eastAsia="Calibri" w:hAnsi="Times New Roman" w:cs="Times New Roman"/>
                <w:i/>
              </w:rPr>
              <w:t>MŠ Tyrská</w:t>
            </w:r>
          </w:p>
          <w:p w:rsidR="009C7058" w:rsidRDefault="009C7058">
            <w:pPr>
              <w:spacing w:after="0" w:line="240" w:lineRule="auto"/>
              <w:jc w:val="right"/>
              <w:rPr>
                <w:rFonts w:ascii="Calibri" w:eastAsia="Calibri" w:hAnsi="Calibri" w:cs="Calibri"/>
              </w:rPr>
            </w:pPr>
            <w:r w:rsidRPr="009C7058">
              <w:rPr>
                <w:rFonts w:ascii="Times New Roman" w:eastAsia="Calibri" w:hAnsi="Times New Roman" w:cs="Times New Roman"/>
                <w:i/>
              </w:rPr>
              <w:t>MŠ Ves, Guty, Tyra</w:t>
            </w: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rsidR="00EE69D4" w:rsidRDefault="00554961">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6:0</w:t>
            </w:r>
            <w:r w:rsidR="00E6297B">
              <w:rPr>
                <w:rFonts w:ascii="Times New Roman" w:eastAsia="Times New Roman" w:hAnsi="Times New Roman" w:cs="Times New Roman"/>
                <w:i/>
              </w:rPr>
              <w:t>0 – 8:00</w:t>
            </w:r>
          </w:p>
          <w:p w:rsidR="009C7058" w:rsidRDefault="009C7058">
            <w:pPr>
              <w:spacing w:after="0" w:line="240" w:lineRule="auto"/>
              <w:jc w:val="right"/>
            </w:pPr>
            <w:r>
              <w:rPr>
                <w:rFonts w:ascii="Times New Roman" w:eastAsia="Times New Roman" w:hAnsi="Times New Roman" w:cs="Times New Roman"/>
                <w:i/>
              </w:rPr>
              <w:t>6:30 – 8:00</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E69D4" w:rsidRDefault="00E6297B" w:rsidP="00314D95">
            <w:pPr>
              <w:spacing w:after="0" w:line="240" w:lineRule="auto"/>
            </w:pPr>
            <w:r>
              <w:rPr>
                <w:rFonts w:ascii="Times New Roman" w:eastAsia="Times New Roman" w:hAnsi="Times New Roman" w:cs="Times New Roman"/>
                <w:i/>
              </w:rPr>
              <w:t xml:space="preserve">Příchod dětí do mateřské školy, předávání dětí </w:t>
            </w:r>
            <w:r w:rsidR="00314D95">
              <w:rPr>
                <w:rFonts w:ascii="Times New Roman" w:eastAsia="Times New Roman" w:hAnsi="Times New Roman" w:cs="Times New Roman"/>
                <w:i/>
              </w:rPr>
              <w:t>učitelkám</w:t>
            </w:r>
            <w:r>
              <w:rPr>
                <w:rFonts w:ascii="Times New Roman" w:eastAsia="Times New Roman" w:hAnsi="Times New Roman" w:cs="Times New Roman"/>
                <w:i/>
              </w:rPr>
              <w:t xml:space="preserve"> do třídy, volně spontánní zájmové aktivity, individuální činnost</w:t>
            </w:r>
          </w:p>
        </w:tc>
      </w:tr>
      <w:tr w:rsidR="00EE69D4">
        <w:trPr>
          <w:trHeight w:val="1"/>
        </w:trPr>
        <w:tc>
          <w:tcPr>
            <w:tcW w:w="1590" w:type="dxa"/>
            <w:tcBorders>
              <w:top w:val="single" w:sz="5" w:space="0" w:color="836967"/>
              <w:left w:val="single" w:sz="5" w:space="0" w:color="836967"/>
              <w:bottom w:val="single" w:sz="0" w:space="0" w:color="836967"/>
              <w:right w:val="single" w:sz="5" w:space="0" w:color="836967"/>
            </w:tcBorders>
            <w:shd w:val="clear" w:color="000000" w:fill="FFFFFF"/>
            <w:tcMar>
              <w:left w:w="108" w:type="dxa"/>
              <w:right w:w="108" w:type="dxa"/>
            </w:tcMar>
          </w:tcPr>
          <w:p w:rsidR="00EE69D4" w:rsidRDefault="00E6297B">
            <w:pPr>
              <w:spacing w:after="0" w:line="240" w:lineRule="auto"/>
              <w:ind w:left="300"/>
            </w:pPr>
            <w:r>
              <w:rPr>
                <w:rFonts w:ascii="Times New Roman" w:eastAsia="Times New Roman" w:hAnsi="Times New Roman" w:cs="Times New Roman"/>
                <w:i/>
              </w:rPr>
              <w:t>Povinné předškolní vzdělávání</w:t>
            </w: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rsidR="00EE69D4" w:rsidRDefault="00E6297B">
            <w:pPr>
              <w:spacing w:after="0" w:line="240" w:lineRule="auto"/>
              <w:ind w:left="300"/>
              <w:rPr>
                <w:rFonts w:ascii="Times New Roman" w:eastAsia="Times New Roman" w:hAnsi="Times New Roman" w:cs="Times New Roman"/>
                <w:i/>
              </w:rPr>
            </w:pPr>
            <w:r>
              <w:rPr>
                <w:rFonts w:ascii="Times New Roman" w:eastAsia="Times New Roman" w:hAnsi="Times New Roman" w:cs="Times New Roman"/>
                <w:i/>
              </w:rPr>
              <w:t xml:space="preserve">     8:00 – 8:30</w:t>
            </w:r>
          </w:p>
          <w:p w:rsidR="00EE69D4" w:rsidRDefault="00E6297B">
            <w:pPr>
              <w:spacing w:after="0" w:line="240" w:lineRule="auto"/>
              <w:ind w:left="300"/>
              <w:jc w:val="right"/>
            </w:pPr>
            <w:r>
              <w:rPr>
                <w:rFonts w:ascii="Times New Roman" w:eastAsia="Times New Roman" w:hAnsi="Times New Roman" w:cs="Times New Roman"/>
                <w:i/>
              </w:rPr>
              <w:t>8:30 – 9:00</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E69D4" w:rsidRDefault="00E6297B">
            <w:pPr>
              <w:spacing w:after="0" w:line="240" w:lineRule="auto"/>
              <w:rPr>
                <w:rFonts w:ascii="Times New Roman" w:eastAsia="Times New Roman" w:hAnsi="Times New Roman" w:cs="Times New Roman"/>
                <w:i/>
              </w:rPr>
            </w:pPr>
            <w:r>
              <w:rPr>
                <w:rFonts w:ascii="Times New Roman" w:eastAsia="Times New Roman" w:hAnsi="Times New Roman" w:cs="Times New Roman"/>
                <w:i/>
              </w:rPr>
              <w:t>Pohybové aktivity</w:t>
            </w:r>
          </w:p>
          <w:p w:rsidR="00EE69D4" w:rsidRDefault="00E6297B">
            <w:pPr>
              <w:spacing w:after="0" w:line="240" w:lineRule="auto"/>
            </w:pPr>
            <w:r>
              <w:rPr>
                <w:rFonts w:ascii="Times New Roman" w:eastAsia="Times New Roman" w:hAnsi="Times New Roman" w:cs="Times New Roman"/>
                <w:i/>
              </w:rPr>
              <w:t>Osobní hygiena, dopolední svačina</w:t>
            </w:r>
          </w:p>
        </w:tc>
      </w:tr>
      <w:tr w:rsidR="00EE69D4">
        <w:trPr>
          <w:trHeight w:val="1"/>
        </w:trPr>
        <w:tc>
          <w:tcPr>
            <w:tcW w:w="1590" w:type="dxa"/>
            <w:tcBorders>
              <w:top w:val="single" w:sz="0" w:space="0" w:color="836967"/>
              <w:left w:val="single" w:sz="5" w:space="0" w:color="836967"/>
              <w:bottom w:val="single" w:sz="0" w:space="0" w:color="836967"/>
              <w:right w:val="single" w:sz="5" w:space="0" w:color="836967"/>
            </w:tcBorders>
            <w:shd w:val="clear" w:color="000000" w:fill="FFFFFF"/>
            <w:tcMar>
              <w:left w:w="108" w:type="dxa"/>
              <w:right w:w="108" w:type="dxa"/>
            </w:tcMar>
          </w:tcPr>
          <w:p w:rsidR="00EE69D4" w:rsidRDefault="00EE69D4">
            <w:pPr>
              <w:spacing w:after="0" w:line="240" w:lineRule="auto"/>
              <w:jc w:val="right"/>
              <w:rPr>
                <w:rFonts w:ascii="Calibri" w:eastAsia="Calibri" w:hAnsi="Calibri" w:cs="Calibri"/>
              </w:rPr>
            </w:pP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rsidR="00EE69D4" w:rsidRDefault="00E6297B">
            <w:pPr>
              <w:spacing w:after="0" w:line="240" w:lineRule="auto"/>
              <w:jc w:val="right"/>
            </w:pPr>
            <w:r>
              <w:rPr>
                <w:rFonts w:ascii="Times New Roman" w:eastAsia="Times New Roman" w:hAnsi="Times New Roman" w:cs="Times New Roman"/>
                <w:i/>
              </w:rPr>
              <w:t xml:space="preserve">     9:00 -  9:30</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E69D4" w:rsidRDefault="00E6297B">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Volné činnosti a aktivity dětí řízené </w:t>
            </w:r>
            <w:r w:rsidR="00314D95">
              <w:rPr>
                <w:rFonts w:ascii="Times New Roman" w:eastAsia="Times New Roman" w:hAnsi="Times New Roman" w:cs="Times New Roman"/>
                <w:i/>
              </w:rPr>
              <w:t>učitelkami</w:t>
            </w:r>
          </w:p>
          <w:p w:rsidR="00EE69D4" w:rsidRDefault="00E6297B">
            <w:pPr>
              <w:spacing w:after="0" w:line="240" w:lineRule="auto"/>
            </w:pPr>
            <w:r>
              <w:rPr>
                <w:rFonts w:ascii="Times New Roman" w:eastAsia="Times New Roman" w:hAnsi="Times New Roman" w:cs="Times New Roman"/>
                <w:i/>
              </w:rPr>
              <w:t>zaměřené především na hry a zájmovou činnost, práce s integrovanými dětmi, řízené aktivity</w:t>
            </w:r>
          </w:p>
        </w:tc>
      </w:tr>
      <w:tr w:rsidR="00EE69D4">
        <w:trPr>
          <w:trHeight w:val="1"/>
        </w:trPr>
        <w:tc>
          <w:tcPr>
            <w:tcW w:w="1590" w:type="dxa"/>
            <w:tcBorders>
              <w:top w:val="single" w:sz="0" w:space="0" w:color="836967"/>
              <w:left w:val="single" w:sz="5" w:space="0" w:color="836967"/>
              <w:bottom w:val="single" w:sz="0" w:space="0" w:color="836967"/>
              <w:right w:val="single" w:sz="5" w:space="0" w:color="836967"/>
            </w:tcBorders>
            <w:shd w:val="clear" w:color="000000" w:fill="FFFFFF"/>
            <w:tcMar>
              <w:left w:w="108" w:type="dxa"/>
              <w:right w:w="108" w:type="dxa"/>
            </w:tcMar>
          </w:tcPr>
          <w:p w:rsidR="00EE69D4" w:rsidRDefault="00EE69D4">
            <w:pPr>
              <w:spacing w:after="0" w:line="240" w:lineRule="auto"/>
              <w:jc w:val="right"/>
              <w:rPr>
                <w:rFonts w:ascii="Calibri" w:eastAsia="Calibri" w:hAnsi="Calibri" w:cs="Calibri"/>
              </w:rPr>
            </w:pP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rsidR="00EE69D4" w:rsidRDefault="00E6297B">
            <w:pPr>
              <w:spacing w:after="0" w:line="240" w:lineRule="auto"/>
              <w:jc w:val="right"/>
            </w:pPr>
            <w:r>
              <w:rPr>
                <w:rFonts w:ascii="Times New Roman" w:eastAsia="Times New Roman" w:hAnsi="Times New Roman" w:cs="Times New Roman"/>
                <w:i/>
              </w:rPr>
              <w:t xml:space="preserve">9:30 -11:30    </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E69D4" w:rsidRDefault="00E6297B">
            <w:pPr>
              <w:spacing w:after="0" w:line="240" w:lineRule="auto"/>
            </w:pPr>
            <w:r>
              <w:rPr>
                <w:rFonts w:ascii="Times New Roman" w:eastAsia="Times New Roman" w:hAnsi="Times New Roman" w:cs="Times New Roman"/>
                <w:i/>
              </w:rPr>
              <w:t>Osobní hygiena, příprava na pobyt venku, pobyt dětí venku, příp. náhradní činnost</w:t>
            </w:r>
          </w:p>
        </w:tc>
      </w:tr>
      <w:tr w:rsidR="00EE69D4">
        <w:trPr>
          <w:trHeight w:val="1"/>
        </w:trPr>
        <w:tc>
          <w:tcPr>
            <w:tcW w:w="1590" w:type="dxa"/>
            <w:tcBorders>
              <w:top w:val="single" w:sz="0" w:space="0" w:color="836967"/>
              <w:left w:val="single" w:sz="5" w:space="0" w:color="836967"/>
              <w:bottom w:val="single" w:sz="5" w:space="0" w:color="836967"/>
              <w:right w:val="single" w:sz="5" w:space="0" w:color="836967"/>
            </w:tcBorders>
            <w:shd w:val="clear" w:color="000000" w:fill="FFFFFF"/>
            <w:tcMar>
              <w:left w:w="108" w:type="dxa"/>
              <w:right w:w="108" w:type="dxa"/>
            </w:tcMar>
          </w:tcPr>
          <w:p w:rsidR="00EE69D4" w:rsidRDefault="00EE69D4">
            <w:pPr>
              <w:spacing w:after="0" w:line="240" w:lineRule="auto"/>
              <w:jc w:val="right"/>
              <w:rPr>
                <w:rFonts w:ascii="Calibri" w:eastAsia="Calibri" w:hAnsi="Calibri" w:cs="Calibri"/>
              </w:rPr>
            </w:pP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rsidR="00EE69D4" w:rsidRDefault="00E6297B">
            <w:pPr>
              <w:spacing w:after="0" w:line="240" w:lineRule="auto"/>
              <w:jc w:val="right"/>
            </w:pPr>
            <w:r>
              <w:rPr>
                <w:rFonts w:ascii="Times New Roman" w:eastAsia="Times New Roman" w:hAnsi="Times New Roman" w:cs="Times New Roman"/>
                <w:i/>
              </w:rPr>
              <w:t>11:30 -12:15</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E69D4" w:rsidRDefault="00E6297B">
            <w:pPr>
              <w:spacing w:after="0" w:line="240" w:lineRule="auto"/>
            </w:pPr>
            <w:r>
              <w:rPr>
                <w:rFonts w:ascii="Times New Roman" w:eastAsia="Times New Roman" w:hAnsi="Times New Roman" w:cs="Times New Roman"/>
                <w:i/>
              </w:rPr>
              <w:t>Oběd a osobní hygiena dětí</w:t>
            </w:r>
          </w:p>
        </w:tc>
      </w:tr>
      <w:tr w:rsidR="00EE69D4">
        <w:trPr>
          <w:trHeight w:val="1"/>
        </w:trPr>
        <w:tc>
          <w:tcPr>
            <w:tcW w:w="1590" w:type="dxa"/>
            <w:tcBorders>
              <w:top w:val="single" w:sz="5" w:space="0" w:color="836967"/>
              <w:left w:val="single" w:sz="5" w:space="0" w:color="836967"/>
              <w:bottom w:val="single" w:sz="5" w:space="0" w:color="000000"/>
              <w:right w:val="single" w:sz="5" w:space="0" w:color="836967"/>
            </w:tcBorders>
            <w:shd w:val="clear" w:color="000000" w:fill="FFFFFF"/>
            <w:tcMar>
              <w:left w:w="108" w:type="dxa"/>
              <w:right w:w="108" w:type="dxa"/>
            </w:tcMar>
          </w:tcPr>
          <w:p w:rsidR="00EE69D4" w:rsidRDefault="00EE69D4">
            <w:pPr>
              <w:spacing w:after="0" w:line="240" w:lineRule="auto"/>
              <w:jc w:val="right"/>
              <w:rPr>
                <w:rFonts w:ascii="Calibri" w:eastAsia="Calibri" w:hAnsi="Calibri" w:cs="Calibri"/>
              </w:rPr>
            </w:pP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rsidR="00EE69D4" w:rsidRDefault="00E6297B">
            <w:pPr>
              <w:spacing w:after="0" w:line="240" w:lineRule="auto"/>
              <w:jc w:val="right"/>
            </w:pPr>
            <w:r>
              <w:rPr>
                <w:rFonts w:ascii="Times New Roman" w:eastAsia="Times New Roman" w:hAnsi="Times New Roman" w:cs="Times New Roman"/>
                <w:i/>
              </w:rPr>
              <w:t>12:15 -14:00</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E69D4" w:rsidRDefault="00E6297B">
            <w:pPr>
              <w:spacing w:after="0" w:line="240" w:lineRule="auto"/>
              <w:rPr>
                <w:rFonts w:ascii="Times New Roman" w:eastAsia="Times New Roman" w:hAnsi="Times New Roman" w:cs="Times New Roman"/>
                <w:i/>
              </w:rPr>
            </w:pPr>
            <w:r>
              <w:rPr>
                <w:rFonts w:ascii="Times New Roman" w:eastAsia="Times New Roman" w:hAnsi="Times New Roman" w:cs="Times New Roman"/>
                <w:i/>
              </w:rPr>
              <w:t>Spánek a odpočinek dětí respektující rozdílné potřeby dětí,</w:t>
            </w:r>
          </w:p>
          <w:p w:rsidR="00EE69D4" w:rsidRDefault="00E6297B">
            <w:pPr>
              <w:spacing w:after="0" w:line="240" w:lineRule="auto"/>
            </w:pPr>
            <w:r>
              <w:rPr>
                <w:rFonts w:ascii="Times New Roman" w:eastAsia="Times New Roman" w:hAnsi="Times New Roman" w:cs="Times New Roman"/>
                <w:i/>
              </w:rPr>
              <w:t>individuální práce s dětmi s nižší potřebou spánku</w:t>
            </w:r>
          </w:p>
        </w:tc>
      </w:tr>
      <w:tr w:rsidR="00EE69D4">
        <w:trPr>
          <w:trHeight w:val="1"/>
        </w:trPr>
        <w:tc>
          <w:tcPr>
            <w:tcW w:w="1590" w:type="dxa"/>
            <w:tcBorders>
              <w:top w:val="single" w:sz="5" w:space="0" w:color="000000"/>
              <w:left w:val="single" w:sz="5" w:space="0" w:color="836967"/>
              <w:bottom w:val="single" w:sz="5" w:space="0" w:color="000000"/>
              <w:right w:val="single" w:sz="5" w:space="0" w:color="836967"/>
            </w:tcBorders>
            <w:shd w:val="clear" w:color="000000" w:fill="FFFFFF"/>
            <w:tcMar>
              <w:left w:w="108" w:type="dxa"/>
              <w:right w:w="108" w:type="dxa"/>
            </w:tcMar>
          </w:tcPr>
          <w:p w:rsidR="00EE69D4" w:rsidRDefault="00EE69D4">
            <w:pPr>
              <w:spacing w:after="0" w:line="240" w:lineRule="auto"/>
              <w:jc w:val="right"/>
              <w:rPr>
                <w:rFonts w:ascii="Calibri" w:eastAsia="Calibri" w:hAnsi="Calibri" w:cs="Calibri"/>
              </w:rPr>
            </w:pP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rsidR="00EE69D4" w:rsidRDefault="00E6297B">
            <w:pPr>
              <w:spacing w:after="0" w:line="240" w:lineRule="auto"/>
              <w:jc w:val="right"/>
            </w:pPr>
            <w:r>
              <w:rPr>
                <w:rFonts w:ascii="Times New Roman" w:eastAsia="Times New Roman" w:hAnsi="Times New Roman" w:cs="Times New Roman"/>
                <w:i/>
              </w:rPr>
              <w:t>14:00 -14:30</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E69D4" w:rsidRDefault="00E6297B">
            <w:pPr>
              <w:spacing w:after="0" w:line="240" w:lineRule="auto"/>
            </w:pPr>
            <w:r>
              <w:rPr>
                <w:rFonts w:ascii="Times New Roman" w:eastAsia="Times New Roman" w:hAnsi="Times New Roman" w:cs="Times New Roman"/>
                <w:i/>
              </w:rPr>
              <w:t>Odpolední svačina, osobní hygiena</w:t>
            </w:r>
          </w:p>
        </w:tc>
      </w:tr>
      <w:tr w:rsidR="00EE69D4">
        <w:trPr>
          <w:trHeight w:val="1"/>
        </w:trPr>
        <w:tc>
          <w:tcPr>
            <w:tcW w:w="1590" w:type="dxa"/>
            <w:tcBorders>
              <w:top w:val="single" w:sz="5" w:space="0" w:color="000000"/>
              <w:left w:val="single" w:sz="5" w:space="0" w:color="836967"/>
              <w:bottom w:val="single" w:sz="5" w:space="0" w:color="836967"/>
              <w:right w:val="single" w:sz="5" w:space="0" w:color="836967"/>
            </w:tcBorders>
            <w:shd w:val="clear" w:color="000000" w:fill="FFFFFF"/>
            <w:tcMar>
              <w:left w:w="108" w:type="dxa"/>
              <w:right w:w="108" w:type="dxa"/>
            </w:tcMar>
          </w:tcPr>
          <w:p w:rsidR="00EE69D4" w:rsidRDefault="00EE69D4">
            <w:pPr>
              <w:spacing w:after="0" w:line="240" w:lineRule="auto"/>
              <w:jc w:val="right"/>
              <w:rPr>
                <w:rFonts w:ascii="Calibri" w:eastAsia="Calibri" w:hAnsi="Calibri" w:cs="Calibri"/>
              </w:rPr>
            </w:pP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rsidR="00EE69D4" w:rsidRDefault="00BA22E8">
            <w:pPr>
              <w:spacing w:after="0" w:line="240" w:lineRule="auto"/>
              <w:jc w:val="right"/>
            </w:pPr>
            <w:r>
              <w:rPr>
                <w:rFonts w:ascii="Times New Roman" w:eastAsia="Times New Roman" w:hAnsi="Times New Roman" w:cs="Times New Roman"/>
                <w:i/>
              </w:rPr>
              <w:t>14:3</w:t>
            </w:r>
            <w:bookmarkStart w:id="0" w:name="_GoBack"/>
            <w:bookmarkEnd w:id="0"/>
            <w:r>
              <w:rPr>
                <w:rFonts w:ascii="Times New Roman" w:eastAsia="Times New Roman" w:hAnsi="Times New Roman" w:cs="Times New Roman"/>
                <w:i/>
              </w:rPr>
              <w:t>0 -16:0</w:t>
            </w:r>
            <w:r w:rsidR="00E6297B">
              <w:rPr>
                <w:rFonts w:ascii="Times New Roman" w:eastAsia="Times New Roman" w:hAnsi="Times New Roman" w:cs="Times New Roman"/>
                <w:i/>
              </w:rPr>
              <w:t>0</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EE69D4" w:rsidRDefault="00E6297B">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Volné činnosti a aktivity dětí řízené </w:t>
            </w:r>
            <w:r w:rsidR="00314D95">
              <w:rPr>
                <w:rFonts w:ascii="Times New Roman" w:eastAsia="Times New Roman" w:hAnsi="Times New Roman" w:cs="Times New Roman"/>
                <w:i/>
              </w:rPr>
              <w:t>učitelkám</w:t>
            </w:r>
          </w:p>
          <w:p w:rsidR="00EE69D4" w:rsidRDefault="00E6297B">
            <w:pPr>
              <w:spacing w:after="0" w:line="240" w:lineRule="auto"/>
            </w:pPr>
            <w:r>
              <w:rPr>
                <w:rFonts w:ascii="Times New Roman" w:eastAsia="Times New Roman" w:hAnsi="Times New Roman" w:cs="Times New Roman"/>
                <w:i/>
              </w:rPr>
              <w:t>zaměřené především na hry, zájmové činnosti a pohybové aktivity dětí, v případě pěkného počasí mohou probíhat na zahradě mateřské školy</w:t>
            </w:r>
          </w:p>
        </w:tc>
      </w:tr>
    </w:tbl>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12. 4</w:t>
      </w:r>
      <w:r>
        <w:rPr>
          <w:rFonts w:ascii="Times New Roman" w:eastAsia="Times New Roman" w:hAnsi="Times New Roman" w:cs="Times New Roman"/>
          <w:sz w:val="24"/>
        </w:rPr>
        <w:tab/>
        <w:t xml:space="preserve">Úplata za vzdělávání je hrazena do patnáctého dne stávajícího měsíce, stravné  je hrazeno v měsíci předcházejícímu stravování. </w:t>
      </w:r>
    </w:p>
    <w:p w:rsidR="00DA2DAF" w:rsidRDefault="00DA2DAF">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ab/>
        <w:t>Výše úplaty je stanovena na 400,- Kč/měsíc.</w:t>
      </w:r>
    </w:p>
    <w:p w:rsidR="00EE69D4" w:rsidRDefault="00E629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Zákonní zástupci dodržují při úhradě úplaty za předškolní vzdělávání podmínky </w:t>
      </w:r>
      <w:r>
        <w:rPr>
          <w:rFonts w:ascii="Times New Roman" w:eastAsia="Times New Roman" w:hAnsi="Times New Roman" w:cs="Times New Roman"/>
          <w:sz w:val="24"/>
        </w:rPr>
        <w:tab/>
        <w:t>stanovené ve směrnici č.j. MŠČ/0019/2012 Úplata za předškolní vzdělávání</w:t>
      </w:r>
    </w:p>
    <w:p w:rsidR="00EE69D4" w:rsidRDefault="00EE69D4">
      <w:pPr>
        <w:spacing w:after="0" w:line="240" w:lineRule="auto"/>
        <w:jc w:val="both"/>
        <w:rPr>
          <w:rFonts w:ascii="Times New Roman" w:eastAsia="Times New Roman" w:hAnsi="Times New Roman" w:cs="Times New Roman"/>
          <w:sz w:val="24"/>
        </w:rPr>
      </w:pPr>
    </w:p>
    <w:p w:rsidR="00EE69D4" w:rsidRDefault="00E629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17.2. Úhrada stravného  </w:t>
      </w:r>
    </w:p>
    <w:p w:rsidR="00EE69D4" w:rsidRDefault="00EE69D4">
      <w:pPr>
        <w:spacing w:after="0" w:line="240" w:lineRule="auto"/>
        <w:jc w:val="both"/>
        <w:rPr>
          <w:rFonts w:ascii="Times New Roman" w:eastAsia="Times New Roman" w:hAnsi="Times New Roman" w:cs="Times New Roman"/>
          <w:sz w:val="24"/>
        </w:rPr>
      </w:pPr>
    </w:p>
    <w:p w:rsidR="00EE69D4" w:rsidRDefault="00E629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Zákonní zástupce dítěte jsou povinni uhradit stravné vždy do 15. v měsíci. </w:t>
      </w:r>
    </w:p>
    <w:p w:rsidR="00EE69D4" w:rsidRDefault="00E629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Výše celode</w:t>
      </w:r>
      <w:r w:rsidR="002B1C9B">
        <w:rPr>
          <w:rFonts w:ascii="Times New Roman" w:eastAsia="Times New Roman" w:hAnsi="Times New Roman" w:cs="Times New Roman"/>
          <w:sz w:val="24"/>
        </w:rPr>
        <w:t>nního stravného je stanovena na</w:t>
      </w:r>
      <w:r>
        <w:rPr>
          <w:rFonts w:ascii="Times New Roman" w:eastAsia="Times New Roman" w:hAnsi="Times New Roman" w:cs="Times New Roman"/>
          <w:sz w:val="24"/>
        </w:rPr>
        <w:t xml:space="preserve">: </w:t>
      </w:r>
      <w:r w:rsidR="002B1C9B">
        <w:rPr>
          <w:rFonts w:ascii="Times New Roman" w:eastAsia="Times New Roman" w:hAnsi="Times New Roman" w:cs="Times New Roman"/>
          <w:b/>
          <w:sz w:val="24"/>
        </w:rPr>
        <w:t>30</w:t>
      </w:r>
      <w:r>
        <w:rPr>
          <w:rFonts w:ascii="Times New Roman" w:eastAsia="Times New Roman" w:hAnsi="Times New Roman" w:cs="Times New Roman"/>
          <w:b/>
          <w:sz w:val="24"/>
        </w:rPr>
        <w:t>,- Kč</w:t>
      </w:r>
      <w:r>
        <w:rPr>
          <w:rFonts w:ascii="Times New Roman" w:eastAsia="Times New Roman" w:hAnsi="Times New Roman" w:cs="Times New Roman"/>
          <w:sz w:val="24"/>
        </w:rPr>
        <w:t xml:space="preserve"> </w:t>
      </w:r>
    </w:p>
    <w:p w:rsidR="00EE69D4" w:rsidRDefault="00E629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U dětí s odkladem školní docházky je výše cel</w:t>
      </w:r>
      <w:r w:rsidR="002B1C9B">
        <w:rPr>
          <w:rFonts w:ascii="Times New Roman" w:eastAsia="Times New Roman" w:hAnsi="Times New Roman" w:cs="Times New Roman"/>
          <w:sz w:val="24"/>
        </w:rPr>
        <w:t>odenního stravného stanovena na</w:t>
      </w:r>
      <w:r>
        <w:rPr>
          <w:rFonts w:ascii="Times New Roman" w:eastAsia="Times New Roman" w:hAnsi="Times New Roman" w:cs="Times New Roman"/>
          <w:sz w:val="24"/>
        </w:rPr>
        <w:t xml:space="preserve">: </w:t>
      </w:r>
      <w:r w:rsidR="002B1C9B">
        <w:rPr>
          <w:rFonts w:ascii="Times New Roman" w:eastAsia="Times New Roman" w:hAnsi="Times New Roman" w:cs="Times New Roman"/>
          <w:b/>
          <w:sz w:val="24"/>
        </w:rPr>
        <w:t>32</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Kč</w:t>
      </w:r>
      <w:r>
        <w:rPr>
          <w:rFonts w:ascii="Times New Roman" w:eastAsia="Times New Roman" w:hAnsi="Times New Roman" w:cs="Times New Roman"/>
          <w:sz w:val="24"/>
        </w:rPr>
        <w:t xml:space="preserve">. Platby za školné i stravné probíhají prostřednictvím bezhotovostní transakce, a to </w:t>
      </w:r>
      <w:r>
        <w:rPr>
          <w:rFonts w:ascii="Times New Roman" w:eastAsia="Times New Roman" w:hAnsi="Times New Roman" w:cs="Times New Roman"/>
          <w:sz w:val="24"/>
        </w:rPr>
        <w:tab/>
        <w:t>stahováním z účtu platících s jejich písemným souhlasem. (viz příloha 5)</w:t>
      </w: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ab/>
        <w:t>Z bezpečnostních a organizačních důvodů budou vždy rodiče informováni o konkrétním dni této transakce.</w:t>
      </w:r>
    </w:p>
    <w:p w:rsidR="00EE69D4" w:rsidRDefault="00EE69D4">
      <w:pPr>
        <w:spacing w:after="0" w:line="240" w:lineRule="auto"/>
        <w:rPr>
          <w:rFonts w:ascii="Times New Roman" w:eastAsia="Times New Roman" w:hAnsi="Times New Roman" w:cs="Times New Roman"/>
          <w:sz w:val="24"/>
          <w:u w:val="single"/>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12. 5</w:t>
      </w:r>
      <w:r>
        <w:rPr>
          <w:rFonts w:ascii="Times New Roman" w:eastAsia="Times New Roman" w:hAnsi="Times New Roman" w:cs="Times New Roman"/>
          <w:sz w:val="24"/>
        </w:rPr>
        <w:tab/>
        <w:t xml:space="preserve">Obědy je možné odhlásit nebo přihlásit vždy týž den, nejpozději do 8:00 hodin. </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12. 6</w:t>
      </w:r>
      <w:r>
        <w:rPr>
          <w:rFonts w:ascii="Times New Roman" w:eastAsia="Times New Roman" w:hAnsi="Times New Roman" w:cs="Times New Roman"/>
          <w:sz w:val="24"/>
        </w:rPr>
        <w:tab/>
        <w:t>Za příznivého počasí tráví děti venku nejméně dvě hodiny. Důvodem vynechání pobytu venku je nepříznivé počasí.</w:t>
      </w:r>
    </w:p>
    <w:p w:rsidR="00EE69D4" w:rsidRDefault="00EE69D4">
      <w:pPr>
        <w:spacing w:after="0" w:line="240" w:lineRule="auto"/>
        <w:ind w:left="705" w:hanging="705"/>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12. 7</w:t>
      </w:r>
      <w:r>
        <w:rPr>
          <w:rFonts w:ascii="Times New Roman" w:eastAsia="Times New Roman" w:hAnsi="Times New Roman" w:cs="Times New Roman"/>
          <w:sz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EE69D4" w:rsidRDefault="00EE69D4">
      <w:pPr>
        <w:spacing w:after="0" w:line="240" w:lineRule="auto"/>
        <w:rPr>
          <w:rFonts w:ascii="Times New Roman" w:eastAsia="Times New Roman" w:hAnsi="Times New Roman" w:cs="Times New Roman"/>
          <w:sz w:val="24"/>
        </w:rPr>
      </w:pPr>
    </w:p>
    <w:p w:rsidR="00E6297B" w:rsidRDefault="00E6297B">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lastRenderedPageBreak/>
        <w:t>12. 8</w:t>
      </w:r>
      <w:r>
        <w:rPr>
          <w:rFonts w:ascii="Times New Roman" w:eastAsia="Times New Roman" w:hAnsi="Times New Roman" w:cs="Times New Roman"/>
          <w:sz w:val="24"/>
        </w:rPr>
        <w:tab/>
        <w:t xml:space="preserve">Předem známou nepřítomnost dítěte oznamují zákonní zástupci škole písemně nebo osobně učitelce mateřské školy nejpozději do 3 pracovních dnů.  </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12. 9</w:t>
      </w:r>
      <w:r>
        <w:rPr>
          <w:rFonts w:ascii="Times New Roman" w:eastAsia="Times New Roman" w:hAnsi="Times New Roman" w:cs="Times New Roman"/>
          <w:sz w:val="24"/>
        </w:rPr>
        <w:tab/>
        <w:t>Nepřítomnost pro onemocnění, nebo úraz oznamují zákonní zástupci bez zbytečného odkladu, včetně předpokládané doby nepřítomnosti dítěte v mateřské škole, osobně, nebo písemně, nebo telefonicky.</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12. 10</w:t>
      </w:r>
      <w:r>
        <w:rPr>
          <w:rFonts w:ascii="Times New Roman" w:eastAsia="Times New Roman" w:hAnsi="Times New Roman" w:cs="Times New Roman"/>
          <w:sz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EE69D4" w:rsidRDefault="00EE69D4">
      <w:pPr>
        <w:spacing w:after="0" w:line="240" w:lineRule="auto"/>
        <w:ind w:left="705" w:hanging="705"/>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12. 11</w:t>
      </w:r>
      <w:r>
        <w:rPr>
          <w:rFonts w:ascii="Times New Roman" w:eastAsia="Times New Roman" w:hAnsi="Times New Roman" w:cs="Times New Roman"/>
          <w:sz w:val="24"/>
        </w:rPr>
        <w:tab/>
        <w:t>Zákonní zástupci odpovídají za své odložené věci v šatně a za předměty a hračky donášené do MŠ. Tyto předměty mohou ohrozit bezpečnost dětí.</w:t>
      </w:r>
    </w:p>
    <w:p w:rsidR="00EE69D4" w:rsidRDefault="00EE69D4">
      <w:pPr>
        <w:spacing w:after="0" w:line="240" w:lineRule="auto"/>
        <w:ind w:left="705" w:hanging="705"/>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12. 12</w:t>
      </w:r>
      <w:r>
        <w:rPr>
          <w:rFonts w:ascii="Times New Roman" w:eastAsia="Times New Roman" w:hAnsi="Times New Roman" w:cs="Times New Roman"/>
          <w:sz w:val="24"/>
        </w:rPr>
        <w:tab/>
        <w:t xml:space="preserve">Zákonní zástupci dle vlastního uvážení dají dětem na akce pořádané MŠ vhodné oblečení a obuv dle počasí, dle aktivit a dle pokynů na nástěnkách v MŠ. </w:t>
      </w:r>
    </w:p>
    <w:p w:rsidR="00EE69D4" w:rsidRDefault="00EE69D4">
      <w:pPr>
        <w:spacing w:after="0" w:line="240" w:lineRule="auto"/>
        <w:rPr>
          <w:rFonts w:ascii="Times New Roman" w:eastAsia="Times New Roman" w:hAnsi="Times New Roman" w:cs="Times New Roman"/>
          <w:sz w:val="24"/>
        </w:rPr>
      </w:pPr>
    </w:p>
    <w:p w:rsidR="00EE69D4" w:rsidRDefault="00E6297B">
      <w:pPr>
        <w:keepNext/>
        <w:spacing w:after="0" w:line="240" w:lineRule="auto"/>
        <w:ind w:left="567" w:hanging="567"/>
        <w:rPr>
          <w:rFonts w:ascii="Times New Roman" w:eastAsia="Times New Roman" w:hAnsi="Times New Roman" w:cs="Times New Roman"/>
          <w:b/>
          <w:caps/>
          <w:sz w:val="24"/>
          <w:u w:val="single"/>
        </w:rPr>
      </w:pPr>
      <w:r>
        <w:rPr>
          <w:rFonts w:ascii="Times New Roman" w:eastAsia="Times New Roman" w:hAnsi="Times New Roman" w:cs="Times New Roman"/>
          <w:b/>
          <w:sz w:val="24"/>
          <w:u w:val="single"/>
        </w:rPr>
        <w:t>III. Podmínky zajištění bezpečnosti a ochrany zdraví dětí a jejich ochrany před sociálně patologickými jevy a před projevy diskriminace, nepřátelství nebo násilí</w:t>
      </w:r>
    </w:p>
    <w:p w:rsidR="00EE69D4" w:rsidRDefault="00EE69D4">
      <w:pPr>
        <w:spacing w:after="0" w:line="240" w:lineRule="auto"/>
        <w:rPr>
          <w:rFonts w:ascii="Times New Roman" w:eastAsia="Times New Roman" w:hAnsi="Times New Roman" w:cs="Times New Roman"/>
          <w:sz w:val="24"/>
        </w:rPr>
      </w:pPr>
    </w:p>
    <w:p w:rsidR="00EE69D4" w:rsidRDefault="00E6297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13. Péče o zdraví a bezpečnost dětí při vzdělávání </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13. 1</w:t>
      </w:r>
      <w:r>
        <w:rPr>
          <w:rFonts w:ascii="Times New Roman" w:eastAsia="Times New Roman" w:hAnsi="Times New Roman" w:cs="Times New Roman"/>
          <w:sz w:val="24"/>
        </w:rPr>
        <w:tab/>
        <w:t>Mateřská škola vykonává dohled nad dítětem od doby, kdy je učitelka převezme od zákonného zástupce nebo jím pověřené osoby, až do doby, kdy je učitelka předá zpět zákonnému zástupci nebo jím pověřené osob</w:t>
      </w:r>
      <w:r w:rsidR="00C06BC0">
        <w:rPr>
          <w:rFonts w:ascii="Times New Roman" w:eastAsia="Times New Roman" w:hAnsi="Times New Roman" w:cs="Times New Roman"/>
          <w:sz w:val="24"/>
        </w:rPr>
        <w:t>ě.</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13. 2</w:t>
      </w:r>
      <w:r>
        <w:rPr>
          <w:rFonts w:ascii="Times New Roman" w:eastAsia="Times New Roman" w:hAnsi="Times New Roman" w:cs="Times New Roman"/>
          <w:sz w:val="24"/>
        </w:rPr>
        <w:tab/>
        <w:t>K zajištění bezpečnosti dětí při pobytu mimo místo, kde se uskutečňuje vzdělávání, stanoví ředitelka mateřské školy počet učitelů tak, aby na jednoho učitele připadlo nejvýše</w:t>
      </w:r>
    </w:p>
    <w:p w:rsidR="00EE69D4" w:rsidRDefault="00E6297B">
      <w:pPr>
        <w:spacing w:after="0" w:line="240" w:lineRule="auto"/>
        <w:ind w:firstLine="705"/>
        <w:rPr>
          <w:rFonts w:ascii="Times New Roman" w:eastAsia="Times New Roman" w:hAnsi="Times New Roman" w:cs="Times New Roman"/>
          <w:sz w:val="24"/>
        </w:rPr>
      </w:pPr>
      <w:r>
        <w:rPr>
          <w:rFonts w:ascii="Times New Roman" w:eastAsia="Times New Roman" w:hAnsi="Times New Roman" w:cs="Times New Roman"/>
          <w:sz w:val="24"/>
        </w:rPr>
        <w:t>a) 20 dětí z běžných tříd, nebo</w:t>
      </w:r>
    </w:p>
    <w:p w:rsidR="00EE69D4" w:rsidRDefault="00E6297B">
      <w:pPr>
        <w:spacing w:after="0" w:line="240" w:lineRule="auto"/>
        <w:ind w:left="705"/>
        <w:rPr>
          <w:rFonts w:ascii="Times New Roman" w:eastAsia="Times New Roman" w:hAnsi="Times New Roman" w:cs="Times New Roman"/>
          <w:sz w:val="24"/>
        </w:rPr>
      </w:pPr>
      <w:r>
        <w:rPr>
          <w:rFonts w:ascii="Times New Roman" w:eastAsia="Times New Roman" w:hAnsi="Times New Roman" w:cs="Times New Roman"/>
          <w:sz w:val="24"/>
        </w:rPr>
        <w:t>b) 12 dětí ve třídě, kde jsou zařazeny děti se s přiznanými podpůrnými opatřeními druhého až pátého stupně nebo děti mladší 3 let.</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13. 3</w:t>
      </w:r>
      <w:r>
        <w:rPr>
          <w:rFonts w:ascii="Times New Roman" w:eastAsia="Times New Roman" w:hAnsi="Times New Roman" w:cs="Times New Roman"/>
          <w:sz w:val="24"/>
        </w:rPr>
        <w:tab/>
        <w:t>Výjimečně může ředitel mateřské školy zvýšit počty dětí uvedené</w:t>
      </w:r>
    </w:p>
    <w:p w:rsidR="00EE69D4" w:rsidRDefault="00E6297B">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v odstavci 13. 2 písm. a), nejvýše však o 8 dětí, nebo</w:t>
      </w:r>
    </w:p>
    <w:p w:rsidR="00EE69D4" w:rsidRDefault="00E6297B">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b) v odstavci 13. 2 písm. b), nejvýše však o 11 dětí.</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13. 4</w:t>
      </w:r>
      <w:r>
        <w:rPr>
          <w:rFonts w:ascii="Times New Roman" w:eastAsia="Times New Roman" w:hAnsi="Times New Roman" w:cs="Times New Roman"/>
          <w:sz w:val="24"/>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13. 5</w:t>
      </w:r>
      <w:r>
        <w:rPr>
          <w:rFonts w:ascii="Times New Roman" w:eastAsia="Times New Roman" w:hAnsi="Times New Roman" w:cs="Times New Roman"/>
          <w:sz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w:t>
      </w:r>
      <w:r>
        <w:rPr>
          <w:rFonts w:ascii="Times New Roman" w:eastAsia="Times New Roman" w:hAnsi="Times New Roman" w:cs="Times New Roman"/>
          <w:sz w:val="24"/>
        </w:rPr>
        <w:lastRenderedPageBreak/>
        <w:t>dítěte písemné potvrzení od ošetřujícího lékaře, že dítě je zdravé a může být v kolektivu ostatních dětí.</w:t>
      </w:r>
    </w:p>
    <w:p w:rsidR="00EE69D4" w:rsidRDefault="00EE69D4">
      <w:pPr>
        <w:spacing w:after="0" w:line="240" w:lineRule="auto"/>
        <w:ind w:left="705" w:hanging="705"/>
        <w:rPr>
          <w:rFonts w:ascii="Times New Roman" w:eastAsia="Times New Roman" w:hAnsi="Times New Roman" w:cs="Times New Roman"/>
          <w:sz w:val="24"/>
        </w:rPr>
      </w:pPr>
    </w:p>
    <w:p w:rsidR="00EE69D4" w:rsidRDefault="00E629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6 Při zajišťování zotavovacích pobytů, popřípadě výletů pro děti určí ředitel mateřské </w:t>
      </w:r>
      <w:r>
        <w:rPr>
          <w:rFonts w:ascii="Times New Roman" w:eastAsia="Times New Roman" w:hAnsi="Times New Roman" w:cs="Times New Roman"/>
          <w:sz w:val="24"/>
        </w:rPr>
        <w:tab/>
        <w:t xml:space="preserve">školy počet pedagogických pracovníků tak, aby byla zajištěna výchova dětí, včetně </w:t>
      </w:r>
      <w:r>
        <w:rPr>
          <w:rFonts w:ascii="Times New Roman" w:eastAsia="Times New Roman" w:hAnsi="Times New Roman" w:cs="Times New Roman"/>
          <w:sz w:val="24"/>
        </w:rPr>
        <w:tab/>
        <w:t>dětí se zdravotním postižením, jejich bezpečnost a ochrana zdraví.</w:t>
      </w:r>
    </w:p>
    <w:p w:rsidR="00EE69D4" w:rsidRDefault="00EE69D4">
      <w:pPr>
        <w:spacing w:after="0" w:line="240" w:lineRule="auto"/>
        <w:jc w:val="both"/>
        <w:rPr>
          <w:rFonts w:ascii="Times New Roman" w:eastAsia="Times New Roman" w:hAnsi="Times New Roman" w:cs="Times New Roman"/>
          <w:sz w:val="24"/>
        </w:rPr>
      </w:pPr>
    </w:p>
    <w:p w:rsidR="00EE69D4" w:rsidRDefault="00E629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7 Při vzdělávání dětí dodržují pedagogičtí pracovníci pravidla a zásady bezpečnosti a </w:t>
      </w:r>
      <w:r>
        <w:rPr>
          <w:rFonts w:ascii="Times New Roman" w:eastAsia="Times New Roman" w:hAnsi="Times New Roman" w:cs="Times New Roman"/>
          <w:sz w:val="24"/>
        </w:rPr>
        <w:tab/>
        <w:t xml:space="preserve">ochrany zdraví při práci, které pro tuto oblast stanoví platná školská a pracovněprávní </w:t>
      </w:r>
      <w:r>
        <w:rPr>
          <w:rFonts w:ascii="Times New Roman" w:eastAsia="Times New Roman" w:hAnsi="Times New Roman" w:cs="Times New Roman"/>
          <w:sz w:val="24"/>
        </w:rPr>
        <w:tab/>
        <w:t>legislativa.</w:t>
      </w:r>
    </w:p>
    <w:p w:rsidR="00EE69D4" w:rsidRDefault="00EE69D4">
      <w:pPr>
        <w:spacing w:after="0" w:line="240" w:lineRule="auto"/>
        <w:jc w:val="both"/>
        <w:rPr>
          <w:rFonts w:ascii="Times New Roman" w:eastAsia="Times New Roman" w:hAnsi="Times New Roman" w:cs="Times New Roman"/>
          <w:sz w:val="24"/>
        </w:rPr>
      </w:pPr>
    </w:p>
    <w:p w:rsidR="00EE69D4" w:rsidRDefault="00E6297B">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13. 8 </w:t>
      </w:r>
      <w:r>
        <w:rPr>
          <w:rFonts w:ascii="Times New Roman" w:eastAsia="Times New Roman" w:hAnsi="Times New Roman" w:cs="Times New Roman"/>
          <w:sz w:val="24"/>
        </w:rPr>
        <w:tab/>
        <w:t xml:space="preserve">Zejména vzhledem k ochraně zdraví ostatních dětí může pedagogický pracovník, pokud </w:t>
      </w:r>
      <w:r>
        <w:rPr>
          <w:rFonts w:ascii="Times New Roman" w:eastAsia="Times New Roman" w:hAnsi="Times New Roman" w:cs="Times New Roman"/>
          <w:sz w:val="24"/>
        </w:rPr>
        <w:tab/>
        <w:t xml:space="preserve">má při přebírání dítěte od zákonného zástupce nebo jim pověřené osoby podezření, že </w:t>
      </w:r>
      <w:r>
        <w:rPr>
          <w:rFonts w:ascii="Times New Roman" w:eastAsia="Times New Roman" w:hAnsi="Times New Roman" w:cs="Times New Roman"/>
          <w:sz w:val="24"/>
        </w:rPr>
        <w:tab/>
        <w:t>dítě není zdravé, požádat zákonného zástupce o doložení zdravotní způsobil</w:t>
      </w:r>
      <w:r w:rsidR="00850C04">
        <w:rPr>
          <w:rFonts w:ascii="Times New Roman" w:eastAsia="Times New Roman" w:hAnsi="Times New Roman" w:cs="Times New Roman"/>
          <w:sz w:val="24"/>
        </w:rPr>
        <w:t xml:space="preserve">osti dítěte ke </w:t>
      </w:r>
      <w:r w:rsidR="00850C04">
        <w:rPr>
          <w:rFonts w:ascii="Times New Roman" w:eastAsia="Times New Roman" w:hAnsi="Times New Roman" w:cs="Times New Roman"/>
          <w:sz w:val="24"/>
        </w:rPr>
        <w:tab/>
        <w:t>vzdělávání.</w:t>
      </w:r>
    </w:p>
    <w:p w:rsidR="00EE69D4" w:rsidRDefault="00EE69D4">
      <w:pPr>
        <w:spacing w:after="0" w:line="240" w:lineRule="auto"/>
        <w:jc w:val="both"/>
        <w:rPr>
          <w:rFonts w:ascii="Times New Roman" w:eastAsia="Times New Roman" w:hAnsi="Times New Roman" w:cs="Times New Roman"/>
          <w:sz w:val="24"/>
        </w:rPr>
      </w:pPr>
    </w:p>
    <w:p w:rsidR="00EE69D4" w:rsidRDefault="00E629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9 Také při nástupu dítěte po jeho onemocnění si může ze závažných důvodů vyžádat </w:t>
      </w:r>
      <w:r>
        <w:rPr>
          <w:rFonts w:ascii="Times New Roman" w:eastAsia="Times New Roman" w:hAnsi="Times New Roman" w:cs="Times New Roman"/>
          <w:sz w:val="24"/>
        </w:rPr>
        <w:tab/>
        <w:t xml:space="preserve">pedagogický pracovník od zákonného zástupce dítěte písemné potvrzení od </w:t>
      </w:r>
      <w:r>
        <w:rPr>
          <w:rFonts w:ascii="Times New Roman" w:eastAsia="Times New Roman" w:hAnsi="Times New Roman" w:cs="Times New Roman"/>
          <w:sz w:val="24"/>
        </w:rPr>
        <w:tab/>
        <w:t xml:space="preserve">ošetřujícího lékaře, že dítě je zdravé a může být v kolektivu ostatních dětí.    </w:t>
      </w:r>
    </w:p>
    <w:p w:rsidR="00EE69D4" w:rsidRDefault="00EE69D4">
      <w:pPr>
        <w:spacing w:after="0" w:line="240" w:lineRule="auto"/>
        <w:jc w:val="both"/>
        <w:rPr>
          <w:rFonts w:ascii="Times New Roman" w:eastAsia="Times New Roman" w:hAnsi="Times New Roman" w:cs="Times New Roman"/>
          <w:sz w:val="24"/>
        </w:rPr>
      </w:pPr>
    </w:p>
    <w:p w:rsidR="00EE69D4" w:rsidRDefault="00E629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13.10 Zejména při dále uvedených specifických činnostech, které vyžadují zvýšený dohled </w:t>
      </w:r>
      <w:r>
        <w:rPr>
          <w:rFonts w:ascii="Times New Roman" w:eastAsia="Times New Roman" w:hAnsi="Times New Roman" w:cs="Times New Roman"/>
          <w:sz w:val="24"/>
        </w:rPr>
        <w:tab/>
        <w:t xml:space="preserve">na bezpečnost dětí, dodržují pedagogičtí pracovníci i ostatní zaměstnanci následující </w:t>
      </w:r>
      <w:r>
        <w:rPr>
          <w:rFonts w:ascii="Times New Roman" w:eastAsia="Times New Roman" w:hAnsi="Times New Roman" w:cs="Times New Roman"/>
          <w:sz w:val="24"/>
        </w:rPr>
        <w:tab/>
        <w:t>zásady, podrobněji popsané v dalších směrnicích školy, zejména směrnicí k  BOZP:</w:t>
      </w:r>
    </w:p>
    <w:p w:rsidR="00EE69D4" w:rsidRDefault="00E6297B">
      <w:pPr>
        <w:spacing w:after="12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Při přesunech dětí při pobytu mimo území mateřské š</w:t>
      </w:r>
      <w:r w:rsidR="00283746">
        <w:rPr>
          <w:rFonts w:ascii="Times New Roman" w:eastAsia="Times New Roman" w:hAnsi="Times New Roman" w:cs="Times New Roman"/>
          <w:sz w:val="24"/>
        </w:rPr>
        <w:t xml:space="preserve">koly po pozemních komunikacích </w:t>
      </w:r>
      <w:r>
        <w:rPr>
          <w:rFonts w:ascii="Times New Roman" w:eastAsia="Times New Roman" w:hAnsi="Times New Roman" w:cs="Times New Roman"/>
          <w:sz w:val="24"/>
        </w:rPr>
        <w:t xml:space="preserve">se pedagogický dozor řídí pravidly silničního provozu, zejména kde není chodník nebo </w:t>
      </w:r>
      <w:r>
        <w:rPr>
          <w:rFonts w:ascii="Times New Roman" w:eastAsia="Times New Roman" w:hAnsi="Times New Roman" w:cs="Times New Roman"/>
          <w:sz w:val="24"/>
        </w:rPr>
        <w:tab/>
        <w:t xml:space="preserve">je-li neschůdný, chodí se po levé krajnici, a kde není krajnice nebo je-li neschůdná, chodí </w:t>
      </w:r>
      <w:r>
        <w:rPr>
          <w:rFonts w:ascii="Times New Roman" w:eastAsia="Times New Roman" w:hAnsi="Times New Roman" w:cs="Times New Roman"/>
          <w:sz w:val="24"/>
        </w:rPr>
        <w:tab/>
        <w:t>se co nejblíže při levém okraji vozovky. Chodci smějí j</w:t>
      </w:r>
      <w:r w:rsidR="00283746">
        <w:rPr>
          <w:rFonts w:ascii="Times New Roman" w:eastAsia="Times New Roman" w:hAnsi="Times New Roman" w:cs="Times New Roman"/>
          <w:sz w:val="24"/>
        </w:rPr>
        <w:t xml:space="preserve">ít po krajnici nebo při okraji </w:t>
      </w:r>
      <w:r>
        <w:rPr>
          <w:rFonts w:ascii="Times New Roman" w:eastAsia="Times New Roman" w:hAnsi="Times New Roman" w:cs="Times New Roman"/>
          <w:sz w:val="24"/>
        </w:rPr>
        <w:t>vozovky nejvýše dva vedle sebe. Při snížené vid</w:t>
      </w:r>
      <w:r w:rsidR="00283746">
        <w:rPr>
          <w:rFonts w:ascii="Times New Roman" w:eastAsia="Times New Roman" w:hAnsi="Times New Roman" w:cs="Times New Roman"/>
          <w:sz w:val="24"/>
        </w:rPr>
        <w:t xml:space="preserve">itelnosti, zvýšeném provozu na </w:t>
      </w:r>
      <w:r>
        <w:rPr>
          <w:rFonts w:ascii="Times New Roman" w:eastAsia="Times New Roman" w:hAnsi="Times New Roman" w:cs="Times New Roman"/>
          <w:sz w:val="24"/>
        </w:rPr>
        <w:t>pozemních komunikacích nebo v nebezpečných a nepřehledných úsecích</w:t>
      </w:r>
      <w:r w:rsidR="007D7713">
        <w:rPr>
          <w:rFonts w:ascii="Times New Roman" w:eastAsia="Times New Roman" w:hAnsi="Times New Roman" w:cs="Times New Roman"/>
          <w:sz w:val="24"/>
        </w:rPr>
        <w:t xml:space="preserve"> smějí jít chodci </w:t>
      </w:r>
      <w:r>
        <w:rPr>
          <w:rFonts w:ascii="Times New Roman" w:eastAsia="Times New Roman" w:hAnsi="Times New Roman" w:cs="Times New Roman"/>
          <w:sz w:val="24"/>
        </w:rPr>
        <w:t>pouze za sebou.</w:t>
      </w:r>
    </w:p>
    <w:p w:rsidR="00EE69D4" w:rsidRDefault="00EE69D4">
      <w:pPr>
        <w:spacing w:after="0" w:line="240" w:lineRule="auto"/>
        <w:ind w:left="1860"/>
        <w:jc w:val="both"/>
        <w:rPr>
          <w:rFonts w:ascii="Times New Roman" w:eastAsia="Times New Roman" w:hAnsi="Times New Roman" w:cs="Times New Roman"/>
          <w:i/>
          <w:sz w:val="24"/>
        </w:rPr>
      </w:pPr>
    </w:p>
    <w:p w:rsidR="00EE69D4" w:rsidRDefault="00E6297B">
      <w:pPr>
        <w:tabs>
          <w:tab w:val="left" w:pos="1500"/>
        </w:tabs>
        <w:spacing w:after="120" w:line="240" w:lineRule="auto"/>
        <w:ind w:left="1500" w:hanging="360"/>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sz w:val="24"/>
        </w:rPr>
        <w:tab/>
        <w:t>pobyt dětí v přírodě</w:t>
      </w:r>
    </w:p>
    <w:p w:rsidR="00EE69D4" w:rsidRDefault="002C2AFF">
      <w:pPr>
        <w:numPr>
          <w:ilvl w:val="0"/>
          <w:numId w:val="7"/>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využívají </w:t>
      </w:r>
      <w:r w:rsidR="00E6297B">
        <w:rPr>
          <w:rFonts w:ascii="Times New Roman" w:eastAsia="Times New Roman" w:hAnsi="Times New Roman" w:cs="Times New Roman"/>
          <w:sz w:val="24"/>
        </w:rPr>
        <w:t>se pouze známá bezpečná místa, pedagogičtí pracovníci dbají, aby děti neopustily vymezené prostranství</w:t>
      </w:r>
    </w:p>
    <w:p w:rsidR="00EE69D4" w:rsidRDefault="00E6297B">
      <w:pPr>
        <w:numPr>
          <w:ilvl w:val="0"/>
          <w:numId w:val="7"/>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pedagogičtí pracovníci před pobytem dětí zkontrolují prostor a odstraní všechny nebezpečné věci a překá</w:t>
      </w:r>
      <w:r w:rsidR="002C2AFF">
        <w:rPr>
          <w:rFonts w:ascii="Times New Roman" w:eastAsia="Times New Roman" w:hAnsi="Times New Roman" w:cs="Times New Roman"/>
          <w:sz w:val="24"/>
        </w:rPr>
        <w:t xml:space="preserve">žky (sklo, hřebíky, plechovky, </w:t>
      </w:r>
      <w:r>
        <w:rPr>
          <w:rFonts w:ascii="Times New Roman" w:eastAsia="Times New Roman" w:hAnsi="Times New Roman" w:cs="Times New Roman"/>
          <w:sz w:val="24"/>
        </w:rPr>
        <w:t>ostré velké kameny apod.)</w:t>
      </w:r>
    </w:p>
    <w:p w:rsidR="00EE69D4" w:rsidRDefault="00EE69D4">
      <w:pPr>
        <w:spacing w:after="120" w:line="240" w:lineRule="auto"/>
        <w:ind w:left="1860"/>
        <w:jc w:val="both"/>
        <w:rPr>
          <w:rFonts w:ascii="Times New Roman" w:eastAsia="Times New Roman" w:hAnsi="Times New Roman" w:cs="Times New Roman"/>
          <w:sz w:val="24"/>
        </w:rPr>
      </w:pPr>
    </w:p>
    <w:p w:rsidR="00EE69D4" w:rsidRDefault="00E6297B">
      <w:pPr>
        <w:tabs>
          <w:tab w:val="left" w:pos="1500"/>
        </w:tabs>
        <w:spacing w:after="120" w:line="240" w:lineRule="auto"/>
        <w:ind w:left="1500" w:hanging="360"/>
        <w:jc w:val="both"/>
        <w:rPr>
          <w:rFonts w:ascii="Times New Roman" w:eastAsia="Times New Roman" w:hAnsi="Times New Roman" w:cs="Times New Roman"/>
          <w:sz w:val="24"/>
        </w:rPr>
      </w:pPr>
      <w:r>
        <w:rPr>
          <w:rFonts w:ascii="Times New Roman" w:eastAsia="Times New Roman" w:hAnsi="Times New Roman" w:cs="Times New Roman"/>
          <w:sz w:val="24"/>
        </w:rPr>
        <w:t>b)</w:t>
      </w:r>
      <w:r>
        <w:rPr>
          <w:rFonts w:ascii="Times New Roman" w:eastAsia="Times New Roman" w:hAnsi="Times New Roman" w:cs="Times New Roman"/>
          <w:sz w:val="24"/>
        </w:rPr>
        <w:tab/>
        <w:t>sportovní činnosti a pohybové aktivity</w:t>
      </w:r>
    </w:p>
    <w:p w:rsidR="00EE69D4" w:rsidRDefault="00E6297B">
      <w:pPr>
        <w:numPr>
          <w:ilvl w:val="0"/>
          <w:numId w:val="8"/>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před cvičením dětí a dalšími pohybovými aktivitami, které probíhají ve třídách, popřípadě v jiných vyčleněných prostorách v objektu budovy mateřské školy nebo probíhají na venkovních pro</w:t>
      </w:r>
      <w:r w:rsidR="00F0528A">
        <w:rPr>
          <w:rFonts w:ascii="Times New Roman" w:eastAsia="Times New Roman" w:hAnsi="Times New Roman" w:cs="Times New Roman"/>
          <w:sz w:val="24"/>
        </w:rPr>
        <w:t xml:space="preserve">storách areálu mateřské školy, </w:t>
      </w:r>
      <w:r>
        <w:rPr>
          <w:rFonts w:ascii="Times New Roman" w:eastAsia="Times New Roman" w:hAnsi="Times New Roman" w:cs="Times New Roman"/>
          <w:sz w:val="24"/>
        </w:rPr>
        <w:t>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EE69D4" w:rsidRDefault="00E6297B">
      <w:pPr>
        <w:numPr>
          <w:ilvl w:val="0"/>
          <w:numId w:val="8"/>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pedagogičtí pracovníci dále dbají, aby cvičení a pohybové aktivity byly přiměřené věku dětí a podle toho přizpůsobují intenzitu a obtížnost těchto aktivit individuálním schopnostem jednotlivých dětí</w:t>
      </w:r>
    </w:p>
    <w:p w:rsidR="00EE69D4" w:rsidRDefault="00EE69D4">
      <w:pPr>
        <w:spacing w:after="0" w:line="240" w:lineRule="auto"/>
        <w:ind w:left="1860"/>
        <w:jc w:val="both"/>
        <w:rPr>
          <w:rFonts w:ascii="Times New Roman" w:eastAsia="Times New Roman" w:hAnsi="Times New Roman" w:cs="Times New Roman"/>
          <w:sz w:val="24"/>
        </w:rPr>
      </w:pPr>
    </w:p>
    <w:p w:rsidR="00EE69D4" w:rsidRDefault="00E6297B">
      <w:pPr>
        <w:tabs>
          <w:tab w:val="left" w:pos="1500"/>
        </w:tabs>
        <w:spacing w:after="120" w:line="240" w:lineRule="auto"/>
        <w:ind w:left="1500" w:hanging="360"/>
        <w:jc w:val="both"/>
        <w:rPr>
          <w:rFonts w:ascii="Times New Roman" w:eastAsia="Times New Roman" w:hAnsi="Times New Roman" w:cs="Times New Roman"/>
          <w:sz w:val="24"/>
        </w:rPr>
      </w:pPr>
      <w:r>
        <w:rPr>
          <w:rFonts w:ascii="Times New Roman" w:eastAsia="Times New Roman" w:hAnsi="Times New Roman" w:cs="Times New Roman"/>
          <w:sz w:val="24"/>
        </w:rPr>
        <w:t>c)</w:t>
      </w:r>
      <w:r>
        <w:rPr>
          <w:rFonts w:ascii="Times New Roman" w:eastAsia="Times New Roman" w:hAnsi="Times New Roman" w:cs="Times New Roman"/>
          <w:sz w:val="24"/>
        </w:rPr>
        <w:tab/>
        <w:t>pracovní a výtvarné činnosti</w:t>
      </w:r>
    </w:p>
    <w:p w:rsidR="00EE69D4" w:rsidRDefault="00E6297B">
      <w:pPr>
        <w:numPr>
          <w:ilvl w:val="0"/>
          <w:numId w:val="9"/>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při aktivitách rozvíjejících zručnost a výtvarné cítění dětí, při kter</w:t>
      </w:r>
      <w:r w:rsidR="00B078CB">
        <w:rPr>
          <w:rFonts w:ascii="Times New Roman" w:eastAsia="Times New Roman" w:hAnsi="Times New Roman" w:cs="Times New Roman"/>
          <w:sz w:val="24"/>
        </w:rPr>
        <w:t xml:space="preserve">ých je nezbytné použít nástroje, </w:t>
      </w:r>
      <w:r>
        <w:rPr>
          <w:rFonts w:ascii="Times New Roman" w:eastAsia="Times New Roman" w:hAnsi="Times New Roman" w:cs="Times New Roman"/>
          <w:sz w:val="24"/>
        </w:rPr>
        <w:t>jako jsou nůžky, nože, kladívka apod., vykonávají děti práci s těmito nástroji za zvýšené opatrnosti a výhradně pod dohledem pedagogického pracovníka školy, nástroje jsou zvlášť upravené (nůžky nesmí mít ostré hroty apod.)</w:t>
      </w:r>
    </w:p>
    <w:p w:rsidR="00EE69D4" w:rsidRDefault="00EE69D4">
      <w:pPr>
        <w:spacing w:after="0" w:line="240" w:lineRule="auto"/>
        <w:ind w:left="720" w:hanging="360"/>
        <w:jc w:val="both"/>
        <w:rPr>
          <w:rFonts w:ascii="Times New Roman" w:eastAsia="Times New Roman" w:hAnsi="Times New Roman" w:cs="Times New Roman"/>
          <w:sz w:val="24"/>
        </w:rPr>
      </w:pPr>
    </w:p>
    <w:p w:rsidR="00EE69D4" w:rsidRDefault="00E6297B">
      <w:p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d)  lesní školka</w:t>
      </w:r>
    </w:p>
    <w:p w:rsidR="00EE69D4" w:rsidRDefault="00E6297B">
      <w:pPr>
        <w:numPr>
          <w:ilvl w:val="0"/>
          <w:numId w:val="10"/>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při pobytu v lesní školce "Lesňáček", v prostorách myslivecké Hájovny, Oldřichovice 680 a v jejím okolí- v lese, na louce, u potoka a při přesunu z MŠ Tyrská do Hájenky a zpět v autobuse. Učitelky z dané třídy, které se účastní tohoto pobytu dohlíží na děti, na jejich bezpečnost a zkontrolují vhodnost oblečení pro tento pobyt. </w:t>
      </w:r>
    </w:p>
    <w:p w:rsidR="00EE69D4" w:rsidRDefault="00E6297B">
      <w:p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b/>
      </w:r>
    </w:p>
    <w:p w:rsidR="00EE69D4" w:rsidRDefault="00E6297B">
      <w:p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e)  škola v přírodě</w:t>
      </w:r>
    </w:p>
    <w:p w:rsidR="00EE69D4" w:rsidRDefault="00E6297B">
      <w:pPr>
        <w:numPr>
          <w:ilvl w:val="0"/>
          <w:numId w:val="11"/>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při organizování školy v přírodě se řídit zejména zákonem č.258/2000 Sb. o ochraně veřejného zdraví, zákonem č. 561/2000 Sb. o přeškolním, základním, středním, vyšším odborném a jiném vzdělávání /školský zákon/, vyhláškou č. 106/2001 Sb. o hygienických požadavcích na zotavovací akce pro děti, vyhláškou č. 64/2005 Sb., o evidenci úrazů dětí, žáků a studentů. Do školy v přírodě se vysílají zpravidla předškolní děti, maximálně 1x za školní rok, délka pobytu je maximálně 5 dnů. K zařazení dítěte do ŠvP je třeba písemného souhlasu zákonného zástupce. Škola může na ŠvP vyslat jen dítě, které je zdravotně způsobilé k účasti na ní, nejeví známky akutního onemocnění a ve 14 dnech před odjezdem nepřišlo do styku s fyzickou osobou nemocnou infekčním onemocněním nebo osobou podezřelou z nákazy, ani není dítěti nařízeno karanténní opatření, toto "potvrzení o bezinfekčnosti" potvrdí zákonní zástupci svým podpisem a odezvdají vedoucímu školy v přírodě. Ředitel školy pověřuje pedagogického pracovníka vedením školy v přírodě. Pověřená osoba zajistí organizaci a řízení školy v přírodě a dohlíží na dodržování zásad bezpečnosti a poučení účastníků o bezpečnosti na základě Směrnice k organizaci a pořádání škol v přírodě a ozdravných pobytů.</w:t>
      </w:r>
    </w:p>
    <w:p w:rsidR="00EE69D4" w:rsidRDefault="00EE69D4">
      <w:pPr>
        <w:spacing w:after="0" w:line="240" w:lineRule="auto"/>
        <w:jc w:val="both"/>
        <w:rPr>
          <w:rFonts w:ascii="Times New Roman" w:eastAsia="Times New Roman" w:hAnsi="Times New Roman" w:cs="Times New Roman"/>
          <w:sz w:val="24"/>
        </w:rPr>
      </w:pPr>
    </w:p>
    <w:p w:rsidR="00EE69D4" w:rsidRDefault="00E629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13.11 V ostatních otázkách BOZP se škola řídí svojí směrnicí k BOZP, kter</w:t>
      </w:r>
      <w:r w:rsidR="00E5696D">
        <w:rPr>
          <w:rFonts w:ascii="Times New Roman" w:eastAsia="Times New Roman" w:hAnsi="Times New Roman" w:cs="Times New Roman"/>
          <w:sz w:val="24"/>
        </w:rPr>
        <w:t xml:space="preserve">á je součástí </w:t>
      </w:r>
      <w:r w:rsidR="00E5696D">
        <w:rPr>
          <w:rFonts w:ascii="Times New Roman" w:eastAsia="Times New Roman" w:hAnsi="Times New Roman" w:cs="Times New Roman"/>
          <w:sz w:val="24"/>
        </w:rPr>
        <w:tab/>
        <w:t xml:space="preserve">školního řádu a </w:t>
      </w:r>
      <w:r>
        <w:rPr>
          <w:rFonts w:ascii="Times New Roman" w:eastAsia="Times New Roman" w:hAnsi="Times New Roman" w:cs="Times New Roman"/>
          <w:sz w:val="24"/>
        </w:rPr>
        <w:t>metodicky vyc</w:t>
      </w:r>
      <w:r w:rsidR="00E5696D">
        <w:rPr>
          <w:rFonts w:ascii="Times New Roman" w:eastAsia="Times New Roman" w:hAnsi="Times New Roman" w:cs="Times New Roman"/>
          <w:sz w:val="24"/>
        </w:rPr>
        <w:t xml:space="preserve">hází z Metodického pokynu MŠMT </w:t>
      </w:r>
      <w:r>
        <w:rPr>
          <w:rFonts w:ascii="Times New Roman" w:eastAsia="Times New Roman" w:hAnsi="Times New Roman" w:cs="Times New Roman"/>
          <w:sz w:val="24"/>
        </w:rPr>
        <w:t xml:space="preserve">k zajištění </w:t>
      </w:r>
      <w:r>
        <w:rPr>
          <w:rFonts w:ascii="Times New Roman" w:eastAsia="Times New Roman" w:hAnsi="Times New Roman" w:cs="Times New Roman"/>
          <w:sz w:val="24"/>
        </w:rPr>
        <w:tab/>
        <w:t xml:space="preserve">bezpečnosti a ochrany zdraví dětí, žáků a studentů ve školách a školských zařízeních </w:t>
      </w:r>
      <w:r>
        <w:rPr>
          <w:rFonts w:ascii="Times New Roman" w:eastAsia="Times New Roman" w:hAnsi="Times New Roman" w:cs="Times New Roman"/>
          <w:sz w:val="24"/>
        </w:rPr>
        <w:tab/>
        <w:t xml:space="preserve">zřizovaných Ministerstvem školství, mládeže a tělovýchovy ze dne  22.12.2005, čj. </w:t>
      </w:r>
      <w:r>
        <w:rPr>
          <w:rFonts w:ascii="Times New Roman" w:eastAsia="Times New Roman" w:hAnsi="Times New Roman" w:cs="Times New Roman"/>
          <w:sz w:val="24"/>
        </w:rPr>
        <w:tab/>
        <w:t xml:space="preserve">37014/2005-25. </w:t>
      </w: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E69D4" w:rsidRDefault="00E6297B">
      <w:pPr>
        <w:spacing w:after="0" w:line="240" w:lineRule="auto"/>
        <w:ind w:left="709" w:hanging="709"/>
        <w:rPr>
          <w:rFonts w:ascii="Times New Roman" w:eastAsia="Times New Roman" w:hAnsi="Times New Roman" w:cs="Times New Roman"/>
          <w:sz w:val="24"/>
        </w:rPr>
      </w:pPr>
      <w:r>
        <w:rPr>
          <w:rFonts w:ascii="Times New Roman" w:eastAsia="Times New Roman" w:hAnsi="Times New Roman" w:cs="Times New Roman"/>
          <w:sz w:val="24"/>
        </w:rPr>
        <w:t>13.12</w:t>
      </w:r>
      <w:r>
        <w:rPr>
          <w:rFonts w:ascii="Times New Roman" w:eastAsia="Times New Roman" w:hAnsi="Times New Roman" w:cs="Times New Roman"/>
          <w:sz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EE69D4" w:rsidRDefault="00EE69D4">
      <w:pPr>
        <w:spacing w:after="0" w:line="240" w:lineRule="auto"/>
        <w:ind w:left="709" w:hanging="709"/>
        <w:rPr>
          <w:rFonts w:ascii="Times New Roman" w:eastAsia="Times New Roman" w:hAnsi="Times New Roman" w:cs="Times New Roman"/>
          <w:sz w:val="24"/>
        </w:rPr>
      </w:pPr>
    </w:p>
    <w:p w:rsidR="00EE69D4" w:rsidRDefault="00E6297B">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13.13</w:t>
      </w:r>
      <w:r>
        <w:rPr>
          <w:rFonts w:ascii="Times New Roman" w:eastAsia="Times New Roman" w:hAnsi="Times New Roman" w:cs="Times New Roman"/>
          <w:sz w:val="24"/>
        </w:rPr>
        <w:tab/>
        <w:t>Školní budova je volně přís</w:t>
      </w:r>
      <w:r w:rsidR="00F37D74">
        <w:rPr>
          <w:rFonts w:ascii="Times New Roman" w:eastAsia="Times New Roman" w:hAnsi="Times New Roman" w:cs="Times New Roman"/>
          <w:sz w:val="24"/>
        </w:rPr>
        <w:t>tupná zvenčí pouze v době od 6,0</w:t>
      </w:r>
      <w:r>
        <w:rPr>
          <w:rFonts w:ascii="Times New Roman" w:eastAsia="Times New Roman" w:hAnsi="Times New Roman" w:cs="Times New Roman"/>
          <w:sz w:val="24"/>
        </w:rPr>
        <w:t xml:space="preserve">0-8,00 a od 14,15-16,00 hodin, stanovené pro přijímání dětí, nebo kdy je dozírajícími zaměstnanci školy zajištěna kontrola přicházejících osob. Každý z pracovníků školy, který otevírá budovu cizím příchozím, je povinen zjistit důvod jejich návštěvy a zajistit, aby se </w:t>
      </w:r>
      <w:r>
        <w:rPr>
          <w:rFonts w:ascii="Times New Roman" w:eastAsia="Times New Roman" w:hAnsi="Times New Roman" w:cs="Times New Roman"/>
          <w:sz w:val="24"/>
        </w:rPr>
        <w:lastRenderedPageBreak/>
        <w:t>nepohybovali nekontrolovaně po budově. Během provozu školy jsou zevnitř volně otevíratelné dveře hlavního vchodu i všech únikových východů.</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13.14</w:t>
      </w:r>
      <w:r>
        <w:rPr>
          <w:rFonts w:ascii="Times New Roman" w:eastAsia="Times New Roman" w:hAnsi="Times New Roman" w:cs="Times New Roman"/>
          <w:sz w:val="24"/>
        </w:rPr>
        <w:tab/>
        <w:t xml:space="preserve">V budovách a areálu školy platí zákaz kouření, požívání alkoholu a jiných návykových látek, používání nepovolených elektrických spotřebičů, </w:t>
      </w:r>
    </w:p>
    <w:p w:rsidR="00EE69D4" w:rsidRDefault="00EE69D4" w:rsidP="00E50BAD">
      <w:pPr>
        <w:spacing w:after="0" w:line="240" w:lineRule="auto"/>
        <w:rPr>
          <w:rFonts w:ascii="Times New Roman" w:eastAsia="Times New Roman" w:hAnsi="Times New Roman" w:cs="Times New Roman"/>
          <w:sz w:val="24"/>
        </w:rPr>
      </w:pPr>
    </w:p>
    <w:p w:rsidR="00EE69D4" w:rsidRDefault="00E6297B">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IV.</w:t>
      </w:r>
      <w:r>
        <w:rPr>
          <w:rFonts w:ascii="Times New Roman" w:eastAsia="Times New Roman" w:hAnsi="Times New Roman" w:cs="Times New Roman"/>
          <w:b/>
          <w:sz w:val="24"/>
          <w:u w:val="single"/>
        </w:rPr>
        <w:tab/>
        <w:t>Zacházení s majetkem mateřské školy</w:t>
      </w:r>
    </w:p>
    <w:p w:rsidR="00EE69D4" w:rsidRDefault="00EE69D4">
      <w:pPr>
        <w:keepNext/>
        <w:spacing w:after="0" w:line="240" w:lineRule="auto"/>
        <w:ind w:firstLine="141"/>
        <w:jc w:val="center"/>
        <w:rPr>
          <w:rFonts w:ascii="Times New Roman" w:eastAsia="Times New Roman" w:hAnsi="Times New Roman" w:cs="Times New Roman"/>
          <w:b/>
          <w:sz w:val="24"/>
        </w:rPr>
      </w:pPr>
    </w:p>
    <w:p w:rsidR="00EE69D4" w:rsidRDefault="00E6297B">
      <w:pPr>
        <w:spacing w:after="0" w:line="240" w:lineRule="auto"/>
        <w:ind w:left="709" w:hanging="709"/>
        <w:rPr>
          <w:rFonts w:ascii="Times New Roman" w:eastAsia="Times New Roman" w:hAnsi="Times New Roman" w:cs="Times New Roman"/>
          <w:sz w:val="24"/>
        </w:rPr>
      </w:pPr>
      <w:r>
        <w:rPr>
          <w:rFonts w:ascii="Times New Roman" w:eastAsia="Times New Roman" w:hAnsi="Times New Roman" w:cs="Times New Roman"/>
          <w:sz w:val="24"/>
        </w:rPr>
        <w:t>14. 1</w:t>
      </w:r>
      <w:r>
        <w:rPr>
          <w:rFonts w:ascii="Times New Roman" w:eastAsia="Times New Roman" w:hAnsi="Times New Roman" w:cs="Times New Roman"/>
          <w:sz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EE69D4" w:rsidRDefault="00EE69D4">
      <w:pPr>
        <w:spacing w:after="0" w:line="240" w:lineRule="auto"/>
        <w:jc w:val="both"/>
        <w:rPr>
          <w:rFonts w:ascii="Times New Roman" w:eastAsia="Times New Roman" w:hAnsi="Times New Roman" w:cs="Times New Roman"/>
          <w:sz w:val="24"/>
        </w:rPr>
      </w:pPr>
    </w:p>
    <w:p w:rsidR="00EE69D4" w:rsidRDefault="00E6297B">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14. 2  </w:t>
      </w:r>
      <w:r>
        <w:rPr>
          <w:rFonts w:ascii="Times New Roman" w:eastAsia="Times New Roman" w:hAnsi="Times New Roman" w:cs="Times New Roman"/>
          <w:sz w:val="24"/>
        </w:rPr>
        <w:tab/>
        <w:t xml:space="preserve">Zákonní zástupci jsou povinni chovat se v prostorách MŠ tak, aby </w:t>
      </w:r>
      <w:r w:rsidR="00F37D74">
        <w:rPr>
          <w:rFonts w:ascii="Times New Roman" w:eastAsia="Times New Roman" w:hAnsi="Times New Roman" w:cs="Times New Roman"/>
          <w:sz w:val="24"/>
        </w:rPr>
        <w:t>nepoškozovali majetek školy a na</w:t>
      </w:r>
      <w:r>
        <w:rPr>
          <w:rFonts w:ascii="Times New Roman" w:eastAsia="Times New Roman" w:hAnsi="Times New Roman" w:cs="Times New Roman"/>
          <w:sz w:val="24"/>
        </w:rPr>
        <w:t>hlásí případnou zjištěnou závadu na majetku MŠ učitelce nebo jinému zaměstnanci MŠ.</w:t>
      </w:r>
    </w:p>
    <w:p w:rsidR="00EE69D4" w:rsidRDefault="00EE69D4">
      <w:pPr>
        <w:spacing w:after="0" w:line="240" w:lineRule="auto"/>
        <w:rPr>
          <w:rFonts w:ascii="Times New Roman" w:eastAsia="Times New Roman" w:hAnsi="Times New Roman" w:cs="Times New Roman"/>
          <w:sz w:val="24"/>
        </w:rPr>
      </w:pPr>
    </w:p>
    <w:p w:rsidR="00EE69D4" w:rsidRDefault="00EE69D4">
      <w:pPr>
        <w:spacing w:after="0" w:line="240" w:lineRule="auto"/>
        <w:rPr>
          <w:rFonts w:ascii="Times New Roman" w:eastAsia="Times New Roman" w:hAnsi="Times New Roman" w:cs="Times New Roman"/>
          <w:sz w:val="24"/>
        </w:rPr>
      </w:pPr>
    </w:p>
    <w:p w:rsidR="00EE69D4" w:rsidRDefault="00E6297B">
      <w:pPr>
        <w:keepNext/>
        <w:spacing w:after="0" w:line="240" w:lineRule="auto"/>
        <w:ind w:left="705" w:hanging="705"/>
        <w:rPr>
          <w:rFonts w:ascii="Times New Roman" w:eastAsia="Times New Roman" w:hAnsi="Times New Roman" w:cs="Times New Roman"/>
          <w:b/>
          <w:sz w:val="24"/>
          <w:u w:val="single"/>
        </w:rPr>
      </w:pPr>
      <w:r>
        <w:rPr>
          <w:rFonts w:ascii="Times New Roman" w:eastAsia="Times New Roman" w:hAnsi="Times New Roman" w:cs="Times New Roman"/>
          <w:b/>
          <w:sz w:val="24"/>
          <w:u w:val="single"/>
        </w:rPr>
        <w:t>V. Informace o průběhu vzdělávání dětí</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15. 1</w:t>
      </w:r>
      <w:r>
        <w:rPr>
          <w:rFonts w:ascii="Times New Roman" w:eastAsia="Times New Roman" w:hAnsi="Times New Roman" w:cs="Times New Roman"/>
          <w:sz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15. 2</w:t>
      </w:r>
      <w:r>
        <w:rPr>
          <w:rFonts w:ascii="Times New Roman" w:eastAsia="Times New Roman" w:hAnsi="Times New Roman" w:cs="Times New Roman"/>
          <w:sz w:val="24"/>
        </w:rPr>
        <w:tab/>
        <w:t>Zákonní zástupci dítěte se mohou požádat o informace o průběhu a výsledcích vzdělávání dítěte, zejména individuálními pohovory s pedagogickými pracovníky a účastí na třídních schůzkách.</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15. 3</w:t>
      </w:r>
      <w:r>
        <w:rPr>
          <w:rFonts w:ascii="Times New Roman" w:eastAsia="Times New Roman" w:hAnsi="Times New Roman" w:cs="Times New Roman"/>
          <w:sz w:val="24"/>
        </w:rPr>
        <w:tab/>
        <w:t>Ředitelka mateřské školy může vyzvat zákonné zástupce, aby se osobně dostavili k projednání závažných otázek týkajících se vzdělávání dítěte.</w:t>
      </w:r>
    </w:p>
    <w:p w:rsidR="00EE69D4" w:rsidRDefault="00EE69D4">
      <w:pPr>
        <w:spacing w:after="0" w:line="240" w:lineRule="auto"/>
        <w:rPr>
          <w:rFonts w:ascii="Times New Roman" w:eastAsia="Times New Roman" w:hAnsi="Times New Roman" w:cs="Times New Roman"/>
          <w:sz w:val="24"/>
        </w:rPr>
      </w:pPr>
    </w:p>
    <w:p w:rsidR="00EE69D4" w:rsidRDefault="00EE69D4">
      <w:pPr>
        <w:spacing w:after="0" w:line="240" w:lineRule="auto"/>
        <w:rPr>
          <w:rFonts w:ascii="Times New Roman" w:eastAsia="Times New Roman" w:hAnsi="Times New Roman" w:cs="Times New Roman"/>
          <w:sz w:val="24"/>
        </w:rPr>
      </w:pPr>
    </w:p>
    <w:p w:rsidR="00EE69D4" w:rsidRDefault="00E6297B">
      <w:pPr>
        <w:keepNext/>
        <w:spacing w:after="0" w:line="240" w:lineRule="auto"/>
        <w:rPr>
          <w:rFonts w:ascii="Times New Roman" w:eastAsia="Times New Roman" w:hAnsi="Times New Roman" w:cs="Times New Roman"/>
          <w:b/>
          <w:caps/>
          <w:sz w:val="24"/>
          <w:u w:val="single"/>
        </w:rPr>
      </w:pPr>
      <w:r>
        <w:rPr>
          <w:rFonts w:ascii="Times New Roman" w:eastAsia="Times New Roman" w:hAnsi="Times New Roman" w:cs="Times New Roman"/>
          <w:b/>
          <w:sz w:val="24"/>
          <w:u w:val="single"/>
        </w:rPr>
        <w:t>VI. Závěrečná ustanovení</w:t>
      </w:r>
    </w:p>
    <w:p w:rsidR="00EE69D4" w:rsidRDefault="00EE69D4">
      <w:pPr>
        <w:spacing w:after="0" w:line="240" w:lineRule="auto"/>
        <w:rPr>
          <w:rFonts w:ascii="Times New Roman" w:eastAsia="Times New Roman" w:hAnsi="Times New Roman" w:cs="Times New Roman"/>
          <w:sz w:val="24"/>
        </w:rPr>
      </w:pP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16.1</w:t>
      </w:r>
      <w:r>
        <w:rPr>
          <w:rFonts w:ascii="Times New Roman" w:eastAsia="Times New Roman" w:hAnsi="Times New Roman" w:cs="Times New Roman"/>
          <w:sz w:val="24"/>
        </w:rPr>
        <w:tab/>
        <w:t xml:space="preserve">Kontrolou provádění ustanovení tohoto řádu je statutárním orgánem školy pověřen zaměstnanci: </w:t>
      </w:r>
      <w:r>
        <w:rPr>
          <w:rFonts w:ascii="Times New Roman" w:eastAsia="Times New Roman" w:hAnsi="Times New Roman" w:cs="Times New Roman"/>
          <w:sz w:val="24"/>
        </w:rPr>
        <w:tab/>
        <w:t>Kapustková Monika</w:t>
      </w: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Gáborová Ludmila</w:t>
      </w: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Sikorová Jana</w:t>
      </w: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Szturcová Eva. </w:t>
      </w: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ab/>
        <w:t>O kontrolách provádí písemné záznamy.</w:t>
      </w:r>
    </w:p>
    <w:p w:rsidR="00EE69D4" w:rsidRDefault="00E6297B">
      <w:pPr>
        <w:spacing w:after="0" w:line="240" w:lineRule="auto"/>
        <w:ind w:left="705" w:hanging="705"/>
        <w:rPr>
          <w:rFonts w:ascii="Times New Roman" w:eastAsia="Times New Roman" w:hAnsi="Times New Roman" w:cs="Times New Roman"/>
          <w:sz w:val="24"/>
        </w:rPr>
      </w:pPr>
      <w:r>
        <w:rPr>
          <w:rFonts w:ascii="Times New Roman" w:eastAsia="Times New Roman" w:hAnsi="Times New Roman" w:cs="Times New Roman"/>
          <w:sz w:val="24"/>
        </w:rPr>
        <w:t>16.2</w:t>
      </w:r>
      <w:r>
        <w:rPr>
          <w:rFonts w:ascii="Times New Roman" w:eastAsia="Times New Roman" w:hAnsi="Times New Roman" w:cs="Times New Roman"/>
          <w:sz w:val="24"/>
        </w:rPr>
        <w:tab/>
        <w:t>Zrušuje se předchozí znění to</w:t>
      </w:r>
      <w:r w:rsidR="00A57BF2">
        <w:rPr>
          <w:rFonts w:ascii="Times New Roman" w:eastAsia="Times New Roman" w:hAnsi="Times New Roman" w:cs="Times New Roman"/>
          <w:sz w:val="24"/>
        </w:rPr>
        <w:t>hoto školního řádu č.j. MŠČ/0127/2017 ze dne 01.09.2017</w:t>
      </w:r>
      <w:r>
        <w:rPr>
          <w:rFonts w:ascii="Times New Roman" w:eastAsia="Times New Roman" w:hAnsi="Times New Roman" w:cs="Times New Roman"/>
          <w:sz w:val="24"/>
        </w:rPr>
        <w:t xml:space="preserve">, jeho uložení se řídí spisovým řádem školy. </w:t>
      </w: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16.3. </w:t>
      </w:r>
      <w:r>
        <w:rPr>
          <w:rFonts w:ascii="Times New Roman" w:eastAsia="Times New Roman" w:hAnsi="Times New Roman" w:cs="Times New Roman"/>
          <w:sz w:val="24"/>
        </w:rPr>
        <w:tab/>
        <w:t>Školní řád nabý</w:t>
      </w:r>
      <w:r w:rsidR="00A57BF2">
        <w:rPr>
          <w:rFonts w:ascii="Times New Roman" w:eastAsia="Times New Roman" w:hAnsi="Times New Roman" w:cs="Times New Roman"/>
          <w:sz w:val="24"/>
        </w:rPr>
        <w:t>vá účinnosti dnem 1. 9. 2019</w:t>
      </w:r>
      <w:r>
        <w:rPr>
          <w:rFonts w:ascii="Times New Roman" w:eastAsia="Times New Roman" w:hAnsi="Times New Roman" w:cs="Times New Roman"/>
          <w:sz w:val="24"/>
        </w:rPr>
        <w:t>.</w:t>
      </w:r>
    </w:p>
    <w:p w:rsidR="00EE69D4" w:rsidRDefault="00EE69D4">
      <w:pPr>
        <w:spacing w:after="0" w:line="240" w:lineRule="auto"/>
        <w:jc w:val="both"/>
        <w:rPr>
          <w:rFonts w:ascii="Times New Roman" w:eastAsia="Times New Roman" w:hAnsi="Times New Roman" w:cs="Times New Roman"/>
          <w:sz w:val="24"/>
        </w:rPr>
      </w:pPr>
    </w:p>
    <w:p w:rsidR="00EE69D4" w:rsidRDefault="00A57B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 Třinci dne 01. 09. 2019</w:t>
      </w:r>
    </w:p>
    <w:p w:rsidR="00EE69D4" w:rsidRDefault="00EE69D4">
      <w:pPr>
        <w:spacing w:after="0" w:line="240" w:lineRule="auto"/>
        <w:jc w:val="right"/>
        <w:rPr>
          <w:rFonts w:ascii="Times New Roman" w:eastAsia="Times New Roman" w:hAnsi="Times New Roman" w:cs="Times New Roman"/>
          <w:sz w:val="24"/>
        </w:rPr>
      </w:pPr>
    </w:p>
    <w:p w:rsidR="00EE69D4" w:rsidRDefault="00EE69D4">
      <w:pPr>
        <w:spacing w:after="0" w:line="240" w:lineRule="auto"/>
        <w:jc w:val="right"/>
        <w:rPr>
          <w:rFonts w:ascii="Times New Roman" w:eastAsia="Times New Roman" w:hAnsi="Times New Roman" w:cs="Times New Roman"/>
          <w:sz w:val="24"/>
        </w:rPr>
      </w:pPr>
    </w:p>
    <w:p w:rsidR="00EE69D4" w:rsidRDefault="00EE69D4">
      <w:pPr>
        <w:spacing w:after="0" w:line="240" w:lineRule="auto"/>
        <w:rPr>
          <w:rFonts w:ascii="Times New Roman" w:eastAsia="Times New Roman" w:hAnsi="Times New Roman" w:cs="Times New Roman"/>
          <w:i/>
          <w:sz w:val="24"/>
        </w:rPr>
      </w:pP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Bc. Alena Roiková</w:t>
      </w:r>
    </w:p>
    <w:p w:rsidR="00EE69D4" w:rsidRDefault="00E629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ředitelka školy</w:t>
      </w:r>
    </w:p>
    <w:sectPr w:rsidR="00EE6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6AF9"/>
    <w:multiLevelType w:val="multilevel"/>
    <w:tmpl w:val="66E6F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951977"/>
    <w:multiLevelType w:val="multilevel"/>
    <w:tmpl w:val="458EB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7A1517"/>
    <w:multiLevelType w:val="multilevel"/>
    <w:tmpl w:val="A3AA5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762E48"/>
    <w:multiLevelType w:val="multilevel"/>
    <w:tmpl w:val="6A72F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815946"/>
    <w:multiLevelType w:val="multilevel"/>
    <w:tmpl w:val="40C8A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577E7A"/>
    <w:multiLevelType w:val="multilevel"/>
    <w:tmpl w:val="A0E60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622EF4"/>
    <w:multiLevelType w:val="multilevel"/>
    <w:tmpl w:val="03067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1A18D8"/>
    <w:multiLevelType w:val="multilevel"/>
    <w:tmpl w:val="94BA1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461906"/>
    <w:multiLevelType w:val="multilevel"/>
    <w:tmpl w:val="780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31470E"/>
    <w:multiLevelType w:val="multilevel"/>
    <w:tmpl w:val="60749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E9713E"/>
    <w:multiLevelType w:val="hybridMultilevel"/>
    <w:tmpl w:val="769A8122"/>
    <w:lvl w:ilvl="0" w:tplc="E54E84E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0C2581"/>
    <w:multiLevelType w:val="hybridMultilevel"/>
    <w:tmpl w:val="93EC2E76"/>
    <w:lvl w:ilvl="0" w:tplc="283858F8">
      <w:start w:val="1"/>
      <w:numFmt w:val="decimalZero"/>
      <w:lvlText w:val="%1."/>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3B0185"/>
    <w:multiLevelType w:val="multilevel"/>
    <w:tmpl w:val="008C3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8"/>
  </w:num>
  <w:num w:numId="8">
    <w:abstractNumId w:val="7"/>
  </w:num>
  <w:num w:numId="9">
    <w:abstractNumId w:val="9"/>
  </w:num>
  <w:num w:numId="10">
    <w:abstractNumId w:val="12"/>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EE69D4"/>
    <w:rsid w:val="000747F2"/>
    <w:rsid w:val="00283746"/>
    <w:rsid w:val="002B1C9B"/>
    <w:rsid w:val="002C2AFF"/>
    <w:rsid w:val="00314D95"/>
    <w:rsid w:val="00554961"/>
    <w:rsid w:val="005A0E3D"/>
    <w:rsid w:val="006A43E1"/>
    <w:rsid w:val="007D7713"/>
    <w:rsid w:val="00850C04"/>
    <w:rsid w:val="009C7058"/>
    <w:rsid w:val="00A00301"/>
    <w:rsid w:val="00A57BF2"/>
    <w:rsid w:val="00AE01A0"/>
    <w:rsid w:val="00B078CB"/>
    <w:rsid w:val="00BA22E8"/>
    <w:rsid w:val="00C06BC0"/>
    <w:rsid w:val="00DA2DAF"/>
    <w:rsid w:val="00E50BAD"/>
    <w:rsid w:val="00E5696D"/>
    <w:rsid w:val="00E6297B"/>
    <w:rsid w:val="00EE69D4"/>
    <w:rsid w:val="00F0528A"/>
    <w:rsid w:val="00F37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85F98-480A-4315-8473-E7BE38C2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50B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0BAD"/>
    <w:rPr>
      <w:rFonts w:ascii="Segoe UI" w:hAnsi="Segoe UI" w:cs="Segoe UI"/>
      <w:sz w:val="18"/>
      <w:szCs w:val="18"/>
    </w:rPr>
  </w:style>
  <w:style w:type="paragraph" w:styleId="Odstavecseseznamem">
    <w:name w:val="List Paragraph"/>
    <w:basedOn w:val="Normln"/>
    <w:uiPriority w:val="34"/>
    <w:qFormat/>
    <w:rsid w:val="00A00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tyrlistek.skolky.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B1DA-003B-4019-BDAF-77721849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4136</Words>
  <Characters>24407</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monika.hojdyszova@trinecko.cz</cp:lastModifiedBy>
  <cp:revision>25</cp:revision>
  <cp:lastPrinted>2017-10-03T17:31:00Z</cp:lastPrinted>
  <dcterms:created xsi:type="dcterms:W3CDTF">2017-10-03T16:55:00Z</dcterms:created>
  <dcterms:modified xsi:type="dcterms:W3CDTF">2019-09-02T06:03:00Z</dcterms:modified>
</cp:coreProperties>
</file>